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B493A" w14:textId="77777777" w:rsidR="00914466" w:rsidRPr="00ED36D4" w:rsidRDefault="00914466" w:rsidP="00914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ED36D4">
        <w:rPr>
          <w:rFonts w:ascii="Times New Roman" w:hAnsi="Times New Roman" w:cs="Times New Roman"/>
          <w:b/>
          <w:bCs/>
          <w:sz w:val="20"/>
          <w:szCs w:val="20"/>
        </w:rPr>
        <w:t>ЗАЯВЛЕНИЕ</w:t>
      </w:r>
    </w:p>
    <w:p w14:paraId="1324F3F7" w14:textId="77777777" w:rsidR="00914466" w:rsidRPr="00ED36D4" w:rsidRDefault="00914466" w:rsidP="0091446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36D4">
        <w:rPr>
          <w:rFonts w:ascii="Times New Roman" w:hAnsi="Times New Roman" w:cs="Times New Roman"/>
          <w:b/>
          <w:sz w:val="20"/>
          <w:szCs w:val="20"/>
        </w:rPr>
        <w:t>о присоединении к Регламенту оказания услуг на финансовых рынках ПАО «Совкомбанк» и</w:t>
      </w:r>
      <w:r w:rsidR="002B3958">
        <w:rPr>
          <w:rFonts w:ascii="Times New Roman" w:hAnsi="Times New Roman" w:cs="Times New Roman"/>
          <w:b/>
          <w:sz w:val="20"/>
          <w:szCs w:val="20"/>
        </w:rPr>
        <w:t>/или</w:t>
      </w:r>
      <w:r w:rsidRPr="00ED36D4">
        <w:rPr>
          <w:rFonts w:ascii="Times New Roman" w:hAnsi="Times New Roman" w:cs="Times New Roman"/>
          <w:b/>
          <w:sz w:val="20"/>
          <w:szCs w:val="20"/>
        </w:rPr>
        <w:t xml:space="preserve"> к Условиям осуществления депозитарной деятельности ПАО «Совкомбанк»</w:t>
      </w:r>
    </w:p>
    <w:p w14:paraId="0BAFFF8F" w14:textId="77777777" w:rsidR="00914466" w:rsidRPr="00ED36D4" w:rsidRDefault="00914466" w:rsidP="0091446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36D4">
        <w:rPr>
          <w:rFonts w:ascii="Times New Roman" w:hAnsi="Times New Roman" w:cs="Times New Roman"/>
          <w:b/>
          <w:sz w:val="20"/>
          <w:szCs w:val="20"/>
        </w:rPr>
        <w:t>(для физических лиц)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4"/>
        <w:gridCol w:w="5001"/>
      </w:tblGrid>
      <w:tr w:rsidR="00914466" w:rsidRPr="00ED36D4" w14:paraId="30765647" w14:textId="77777777" w:rsidTr="008457F3">
        <w:tc>
          <w:tcPr>
            <w:tcW w:w="5211" w:type="dxa"/>
          </w:tcPr>
          <w:p w14:paraId="79EBC698" w14:textId="77777777" w:rsidR="00914466" w:rsidRPr="00ED36D4" w:rsidRDefault="00914466" w:rsidP="008457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КАТЕГОРИЯ      </w:t>
            </w:r>
          </w:p>
          <w:p w14:paraId="652EB784" w14:textId="77777777" w:rsidR="00914466" w:rsidRPr="00ED36D4" w:rsidRDefault="0056053A" w:rsidP="00845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3897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466" w:rsidRPr="00ED36D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14466" w:rsidRPr="00ED36D4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физическое лицо</w:t>
            </w:r>
          </w:p>
          <w:p w14:paraId="4C433E5C" w14:textId="77777777" w:rsidR="00914466" w:rsidRPr="00ED36D4" w:rsidRDefault="0056053A" w:rsidP="008457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2227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466" w:rsidRPr="00ED36D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14466" w:rsidRPr="00ED36D4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индивидуальный предприниматель</w:t>
            </w:r>
          </w:p>
        </w:tc>
        <w:tc>
          <w:tcPr>
            <w:tcW w:w="5211" w:type="dxa"/>
          </w:tcPr>
          <w:p w14:paraId="4ABC2F7B" w14:textId="77777777" w:rsidR="00914466" w:rsidRPr="00ED36D4" w:rsidRDefault="00914466" w:rsidP="008457F3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6D8BE67" w14:textId="77777777" w:rsidR="00914466" w:rsidRPr="00ED36D4" w:rsidRDefault="00914466" w:rsidP="009144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36D4">
        <w:rPr>
          <w:rFonts w:ascii="Times New Roman" w:hAnsi="Times New Roman" w:cs="Times New Roman"/>
          <w:sz w:val="20"/>
          <w:szCs w:val="20"/>
        </w:rPr>
        <w:t xml:space="preserve">             </w:t>
      </w:r>
    </w:p>
    <w:tbl>
      <w:tblPr>
        <w:tblStyle w:val="a9"/>
        <w:tblpPr w:leftFromText="180" w:rightFromText="180" w:vertAnchor="text" w:horzAnchor="page" w:tblpX="4399" w:tblpY="-66"/>
        <w:tblW w:w="6912" w:type="dxa"/>
        <w:tblLayout w:type="fixed"/>
        <w:tblLook w:val="04A0" w:firstRow="1" w:lastRow="0" w:firstColumn="1" w:lastColumn="0" w:noHBand="0" w:noVBand="1"/>
      </w:tblPr>
      <w:tblGrid>
        <w:gridCol w:w="6912"/>
      </w:tblGrid>
      <w:tr w:rsidR="00914466" w:rsidRPr="00ED36D4" w14:paraId="1091C707" w14:textId="77777777" w:rsidTr="00AC7D9F">
        <w:trPr>
          <w:cantSplit/>
          <w:trHeight w:val="404"/>
        </w:trPr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14:paraId="040D62BE" w14:textId="77777777" w:rsidR="00914466" w:rsidRPr="00ED36D4" w:rsidRDefault="00914466" w:rsidP="008457F3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38D0D44" w14:textId="77777777" w:rsidR="00914466" w:rsidRPr="00ED36D4" w:rsidRDefault="00914466" w:rsidP="00914466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ED36D4">
        <w:rPr>
          <w:rFonts w:ascii="Times New Roman" w:hAnsi="Times New Roman" w:cs="Times New Roman"/>
          <w:b/>
          <w:sz w:val="20"/>
          <w:szCs w:val="20"/>
        </w:rPr>
        <w:t xml:space="preserve">ФАМИЛИЯ, ИМЯ, ОТЧЕСТВО </w:t>
      </w:r>
    </w:p>
    <w:p w14:paraId="1542CC9D" w14:textId="77777777" w:rsidR="00914466" w:rsidRPr="00ED36D4" w:rsidRDefault="00914466" w:rsidP="00914466">
      <w:pPr>
        <w:spacing w:after="0" w:line="240" w:lineRule="auto"/>
        <w:contextualSpacing/>
        <w:rPr>
          <w:rFonts w:ascii="Times New Roman" w:hAnsi="Times New Roman" w:cs="Times New Roman"/>
          <w:i/>
          <w:sz w:val="16"/>
          <w:szCs w:val="20"/>
        </w:rPr>
      </w:pPr>
      <w:r w:rsidRPr="00ED36D4">
        <w:rPr>
          <w:rFonts w:ascii="Times New Roman" w:hAnsi="Times New Roman" w:cs="Times New Roman"/>
          <w:sz w:val="16"/>
          <w:szCs w:val="20"/>
        </w:rPr>
        <w:t xml:space="preserve">        </w:t>
      </w:r>
      <w:r w:rsidRPr="00ED36D4">
        <w:rPr>
          <w:rFonts w:ascii="Times New Roman" w:hAnsi="Times New Roman" w:cs="Times New Roman"/>
          <w:i/>
          <w:sz w:val="16"/>
          <w:szCs w:val="20"/>
        </w:rPr>
        <w:t>(далее – Клиент)</w:t>
      </w:r>
    </w:p>
    <w:p w14:paraId="3EB04D85" w14:textId="77777777" w:rsidR="00914466" w:rsidRPr="00ED36D4" w:rsidRDefault="00914466" w:rsidP="00914466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ED36D4">
        <w:rPr>
          <w:rFonts w:ascii="Times New Roman" w:hAnsi="Times New Roman" w:cs="Times New Roman"/>
          <w:b/>
          <w:sz w:val="20"/>
          <w:szCs w:val="20"/>
        </w:rPr>
        <w:t>Контактные данные</w:t>
      </w:r>
    </w:p>
    <w:tbl>
      <w:tblPr>
        <w:tblStyle w:val="a9"/>
        <w:tblpPr w:leftFromText="180" w:rightFromText="180" w:vertAnchor="text" w:horzAnchor="page" w:tblpX="4399" w:tblpY="-66"/>
        <w:tblW w:w="6912" w:type="dxa"/>
        <w:tblLayout w:type="fixed"/>
        <w:tblLook w:val="04A0" w:firstRow="1" w:lastRow="0" w:firstColumn="1" w:lastColumn="0" w:noHBand="0" w:noVBand="1"/>
      </w:tblPr>
      <w:tblGrid>
        <w:gridCol w:w="6912"/>
      </w:tblGrid>
      <w:tr w:rsidR="00914466" w:rsidRPr="00ED36D4" w14:paraId="27E28DDA" w14:textId="77777777" w:rsidTr="00AC7D9F">
        <w:trPr>
          <w:trHeight w:val="404"/>
        </w:trPr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14:paraId="0C9AC0C9" w14:textId="77777777" w:rsidR="00914466" w:rsidRPr="00ED36D4" w:rsidRDefault="00914466" w:rsidP="008457F3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14466" w:rsidRPr="00ED36D4" w14:paraId="7F94B05D" w14:textId="77777777" w:rsidTr="00AC7D9F">
        <w:trPr>
          <w:trHeight w:val="145"/>
        </w:trPr>
        <w:tc>
          <w:tcPr>
            <w:tcW w:w="69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68ABD4" w14:textId="77777777" w:rsidR="00914466" w:rsidRPr="00ED36D4" w:rsidRDefault="00AC7D9F" w:rsidP="008457F3">
            <w:pPr>
              <w:pStyle w:val="aa"/>
              <w:contextualSpacing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D36D4">
              <w:rPr>
                <w:rFonts w:ascii="Times New Roman" w:hAnsi="Times New Roman" w:cs="Times New Roman"/>
                <w:i/>
                <w:sz w:val="16"/>
                <w:szCs w:val="16"/>
              </w:rPr>
              <w:t>(Т</w:t>
            </w:r>
            <w:r w:rsidR="00914466" w:rsidRPr="00ED36D4">
              <w:rPr>
                <w:rFonts w:ascii="Times New Roman" w:hAnsi="Times New Roman" w:cs="Times New Roman"/>
                <w:i/>
                <w:sz w:val="16"/>
                <w:szCs w:val="16"/>
              </w:rPr>
              <w:t>елефон</w:t>
            </w:r>
            <w:r w:rsidRPr="00ED36D4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</w:tr>
    </w:tbl>
    <w:p w14:paraId="063EE383" w14:textId="77777777" w:rsidR="00914466" w:rsidRPr="00ED36D4" w:rsidRDefault="00914466" w:rsidP="00914466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35AAD8A8" w14:textId="77777777" w:rsidR="00914466" w:rsidRPr="00ED36D4" w:rsidRDefault="00914466" w:rsidP="00914466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7646641E" w14:textId="77777777" w:rsidR="00914466" w:rsidRPr="00ED36D4" w:rsidRDefault="00914466" w:rsidP="00914466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pPr w:leftFromText="180" w:rightFromText="180" w:vertAnchor="text" w:horzAnchor="page" w:tblpX="4399" w:tblpY="-66"/>
        <w:tblW w:w="6912" w:type="dxa"/>
        <w:tblLayout w:type="fixed"/>
        <w:tblLook w:val="04A0" w:firstRow="1" w:lastRow="0" w:firstColumn="1" w:lastColumn="0" w:noHBand="0" w:noVBand="1"/>
      </w:tblPr>
      <w:tblGrid>
        <w:gridCol w:w="6912"/>
      </w:tblGrid>
      <w:tr w:rsidR="00914466" w:rsidRPr="00ED36D4" w14:paraId="7A082212" w14:textId="77777777" w:rsidTr="00AC7D9F">
        <w:trPr>
          <w:trHeight w:val="404"/>
        </w:trPr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14:paraId="057BD0DB" w14:textId="77777777" w:rsidR="00914466" w:rsidRPr="00ED36D4" w:rsidRDefault="00914466" w:rsidP="008457F3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14466" w:rsidRPr="00ED36D4" w14:paraId="7047AEEA" w14:textId="77777777" w:rsidTr="00AC7D9F">
        <w:trPr>
          <w:trHeight w:val="145"/>
        </w:trPr>
        <w:tc>
          <w:tcPr>
            <w:tcW w:w="69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0FF571" w14:textId="77777777" w:rsidR="00914466" w:rsidRPr="00ED36D4" w:rsidRDefault="00AC7D9F" w:rsidP="00AC7D9F">
            <w:pPr>
              <w:pStyle w:val="aa"/>
              <w:contextualSpacing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D36D4">
              <w:rPr>
                <w:rFonts w:ascii="Times New Roman" w:hAnsi="Times New Roman" w:cs="Times New Roman"/>
                <w:i/>
                <w:sz w:val="16"/>
                <w:szCs w:val="16"/>
              </w:rPr>
              <w:t>(Адрес электронной почты)</w:t>
            </w:r>
            <w:r w:rsidR="00914466" w:rsidRPr="00ED36D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</w:tr>
    </w:tbl>
    <w:p w14:paraId="090E3010" w14:textId="77777777" w:rsidR="00914466" w:rsidRPr="00ED36D4" w:rsidRDefault="00914466" w:rsidP="00914466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00567C68" w14:textId="77777777" w:rsidR="00914466" w:rsidRPr="00ED36D4" w:rsidRDefault="00914466" w:rsidP="00914466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10EF43CD" w14:textId="77777777" w:rsidR="00914466" w:rsidRPr="00ED36D4" w:rsidRDefault="00914466" w:rsidP="00914466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4608D4C8" w14:textId="77777777" w:rsidR="00914466" w:rsidRPr="00ED36D4" w:rsidRDefault="00914466" w:rsidP="00AC7D9F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0" w:color="auto"/>
        </w:pBd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5BD7E589" w14:textId="77777777" w:rsidR="00914466" w:rsidRPr="00ED36D4" w:rsidRDefault="00914466" w:rsidP="00AC7D9F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0" w:color="auto"/>
        </w:pBd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048DA5DE" w14:textId="77777777" w:rsidR="00914466" w:rsidRPr="00ED36D4" w:rsidRDefault="00914466" w:rsidP="00AC7D9F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0" w:color="auto"/>
        </w:pBd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4920FB1B" w14:textId="77777777" w:rsidR="00914466" w:rsidRPr="00ED36D4" w:rsidRDefault="00AC7D9F" w:rsidP="00914466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16"/>
          <w:szCs w:val="20"/>
        </w:rPr>
      </w:pPr>
      <w:r w:rsidRPr="00ED36D4">
        <w:rPr>
          <w:rFonts w:ascii="Times New Roman" w:hAnsi="Times New Roman" w:cs="Times New Roman"/>
          <w:bCs/>
          <w:i/>
          <w:sz w:val="16"/>
          <w:szCs w:val="16"/>
        </w:rPr>
        <w:t>(</w:t>
      </w:r>
      <w:r w:rsidR="00914466" w:rsidRPr="00ED36D4">
        <w:rPr>
          <w:rFonts w:ascii="Times New Roman" w:hAnsi="Times New Roman" w:cs="Times New Roman"/>
          <w:bCs/>
          <w:i/>
          <w:sz w:val="16"/>
          <w:szCs w:val="16"/>
        </w:rPr>
        <w:t xml:space="preserve">реквизиты документа, удостоверяющего личность Клиента (серия, номер, орган, выдавший документ, дата выдачи, дата окончания срока </w:t>
      </w:r>
      <w:r w:rsidR="00914466" w:rsidRPr="00ED36D4">
        <w:rPr>
          <w:rFonts w:ascii="Times New Roman" w:hAnsi="Times New Roman" w:cs="Times New Roman"/>
          <w:bCs/>
          <w:i/>
          <w:sz w:val="16"/>
          <w:szCs w:val="20"/>
        </w:rPr>
        <w:t>действия (при наличии), код подразделения (при наличии))</w:t>
      </w:r>
    </w:p>
    <w:p w14:paraId="114E2343" w14:textId="77777777" w:rsidR="00BE0348" w:rsidRPr="00ED36D4" w:rsidRDefault="00BE0348" w:rsidP="00914466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</w:p>
    <w:p w14:paraId="7DAB7CC1" w14:textId="77777777" w:rsidR="00914466" w:rsidRPr="002D602F" w:rsidRDefault="00914466" w:rsidP="00F3285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36D4">
        <w:rPr>
          <w:rFonts w:ascii="Times New Roman" w:hAnsi="Times New Roman" w:cs="Times New Roman"/>
          <w:b/>
          <w:sz w:val="20"/>
          <w:szCs w:val="20"/>
        </w:rPr>
        <w:t>Настоящим заявляю</w:t>
      </w:r>
      <w:r w:rsidR="00F32856" w:rsidRPr="00ED36D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D36D4">
        <w:rPr>
          <w:rFonts w:ascii="Times New Roman" w:hAnsi="Times New Roman" w:cs="Times New Roman"/>
          <w:b/>
          <w:sz w:val="20"/>
          <w:szCs w:val="20"/>
        </w:rPr>
        <w:t xml:space="preserve">о присоединении в соответствии со статьей 428 Гражданского </w:t>
      </w:r>
      <w:r w:rsidRPr="002D602F">
        <w:rPr>
          <w:rFonts w:ascii="Times New Roman" w:hAnsi="Times New Roman" w:cs="Times New Roman"/>
          <w:b/>
          <w:sz w:val="20"/>
          <w:szCs w:val="20"/>
        </w:rPr>
        <w:t>кодекса Российской Федерации:</w:t>
      </w:r>
    </w:p>
    <w:p w14:paraId="36DDF9E4" w14:textId="77777777" w:rsidR="00914466" w:rsidRPr="002D602F" w:rsidRDefault="00914466" w:rsidP="009144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D602F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00154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3B8" w:rsidRPr="002D60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Pr="002D602F">
        <w:rPr>
          <w:rFonts w:ascii="Times New Roman" w:hAnsi="Times New Roman" w:cs="Times New Roman"/>
          <w:sz w:val="20"/>
          <w:szCs w:val="20"/>
        </w:rPr>
        <w:t xml:space="preserve"> </w:t>
      </w:r>
      <w:r w:rsidRPr="002D602F">
        <w:rPr>
          <w:rFonts w:ascii="Times New Roman" w:hAnsi="Times New Roman" w:cs="Times New Roman"/>
          <w:sz w:val="16"/>
          <w:szCs w:val="16"/>
        </w:rPr>
        <w:t>к Регламенту оказания услуг на финансовом рынке ПАО «Совкомбанк». Прошу открыть мне и вести счета внутреннего учета для учета моих денежных средств, ценных бумаг, обязательств по договорам, заключенным за мой счет в соответствии с Регламентом, не являющийся индивидуальным инвестиционным счетом, в соответствии с Федеральным законом «О рынке ценных бумаг»;</w:t>
      </w:r>
    </w:p>
    <w:p w14:paraId="7CC86A61" w14:textId="77777777" w:rsidR="00914466" w:rsidRPr="002D602F" w:rsidRDefault="00914466" w:rsidP="00085D47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2D602F">
        <w:rPr>
          <w:rFonts w:ascii="Times New Roman" w:hAnsi="Times New Roman" w:cs="Times New Roman"/>
          <w:b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573964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602F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2D602F">
        <w:rPr>
          <w:rFonts w:ascii="Times New Roman" w:hAnsi="Times New Roman" w:cs="Times New Roman"/>
          <w:sz w:val="20"/>
          <w:szCs w:val="20"/>
        </w:rPr>
        <w:t xml:space="preserve"> </w:t>
      </w:r>
      <w:r w:rsidRPr="002D602F">
        <w:rPr>
          <w:rFonts w:ascii="Times New Roman" w:hAnsi="Times New Roman" w:cs="Times New Roman"/>
          <w:sz w:val="16"/>
          <w:szCs w:val="16"/>
        </w:rPr>
        <w:t>к Регламенту оказания услуг на финансовом рынке ПАО «Совкомбанк» в целях открытия и ведения индивидуального инвестиционного счета</w:t>
      </w:r>
      <w:r w:rsidR="00905F97">
        <w:rPr>
          <w:rFonts w:ascii="Times New Roman" w:hAnsi="Times New Roman" w:cs="Times New Roman"/>
          <w:sz w:val="16"/>
          <w:szCs w:val="16"/>
        </w:rPr>
        <w:t>;</w:t>
      </w:r>
      <w:r w:rsidRPr="002D602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A6012D" w14:textId="77777777" w:rsidR="00914466" w:rsidRPr="002D602F" w:rsidRDefault="0056053A" w:rsidP="00F32856">
      <w:pPr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8945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466" w:rsidRPr="002D602F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914466" w:rsidRPr="002D602F">
        <w:rPr>
          <w:rFonts w:ascii="Times New Roman" w:hAnsi="Times New Roman" w:cs="Times New Roman"/>
          <w:sz w:val="20"/>
          <w:szCs w:val="20"/>
        </w:rPr>
        <w:t xml:space="preserve"> </w:t>
      </w:r>
      <w:r w:rsidR="00914466" w:rsidRPr="002D602F">
        <w:rPr>
          <w:rFonts w:ascii="Times New Roman" w:hAnsi="Times New Roman" w:cs="Times New Roman"/>
          <w:sz w:val="16"/>
          <w:szCs w:val="16"/>
        </w:rPr>
        <w:t>к</w:t>
      </w:r>
      <w:r w:rsidR="00F32856" w:rsidRPr="002D602F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914466" w:rsidRPr="002D602F">
        <w:rPr>
          <w:rFonts w:ascii="Times New Roman" w:hAnsi="Times New Roman" w:cs="Times New Roman"/>
          <w:sz w:val="16"/>
          <w:szCs w:val="16"/>
        </w:rPr>
        <w:t>Условиям осуществления депозитарной деятельности ПАО «Совкомбанк» (далее - Условия) в целях заключения Депозитар</w:t>
      </w:r>
      <w:r w:rsidR="00F32856" w:rsidRPr="002D602F">
        <w:rPr>
          <w:rFonts w:ascii="Times New Roman" w:hAnsi="Times New Roman" w:cs="Times New Roman"/>
          <w:sz w:val="16"/>
          <w:szCs w:val="16"/>
        </w:rPr>
        <w:t>ного договора и поручаю</w:t>
      </w:r>
      <w:r w:rsidR="00914466" w:rsidRPr="002D602F">
        <w:rPr>
          <w:rFonts w:ascii="Times New Roman" w:hAnsi="Times New Roman" w:cs="Times New Roman"/>
          <w:sz w:val="16"/>
          <w:szCs w:val="16"/>
        </w:rPr>
        <w:t xml:space="preserve"> открыть необходимые счета депо в Депозитарии Банка</w:t>
      </w:r>
      <w:r w:rsidR="00F32856" w:rsidRPr="002D602F">
        <w:rPr>
          <w:rFonts w:ascii="Times New Roman" w:hAnsi="Times New Roman" w:cs="Times New Roman"/>
          <w:sz w:val="16"/>
          <w:szCs w:val="16"/>
        </w:rPr>
        <w:t>:</w:t>
      </w:r>
    </w:p>
    <w:p w14:paraId="0E87F198" w14:textId="77777777" w:rsidR="00F32856" w:rsidRPr="002D602F" w:rsidRDefault="00F32856" w:rsidP="00914466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1842"/>
        <w:gridCol w:w="1418"/>
        <w:gridCol w:w="1276"/>
        <w:gridCol w:w="2835"/>
      </w:tblGrid>
      <w:tr w:rsidR="001055C8" w:rsidRPr="002D602F" w14:paraId="30D1692D" w14:textId="77777777" w:rsidTr="008F15DD"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4C0A52" w14:textId="77777777" w:rsidR="001055C8" w:rsidRPr="002D602F" w:rsidRDefault="001055C8" w:rsidP="008457F3">
            <w:pPr>
              <w:contextualSpacing/>
              <w:rPr>
                <w:rFonts w:ascii="Times New Roman" w:hAnsi="Times New Roman" w:cs="Times New Roman"/>
                <w:sz w:val="16"/>
                <w:szCs w:val="20"/>
              </w:rPr>
            </w:pPr>
            <w:r w:rsidRPr="002D602F">
              <w:rPr>
                <w:rFonts w:ascii="Times New Roman" w:hAnsi="Times New Roman" w:cs="Times New Roman"/>
                <w:sz w:val="16"/>
                <w:szCs w:val="20"/>
              </w:rPr>
              <w:t>Тип открываемого счета депо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34A4CF" w14:textId="77777777" w:rsidR="001055C8" w:rsidRPr="002D602F" w:rsidRDefault="001055C8" w:rsidP="002C67E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2D602F">
              <w:rPr>
                <w:rFonts w:ascii="Times New Roman" w:hAnsi="Times New Roman" w:cs="Times New Roman"/>
                <w:sz w:val="16"/>
                <w:szCs w:val="20"/>
              </w:rPr>
              <w:t>Основные счета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A37BCF" w14:textId="77777777" w:rsidR="001055C8" w:rsidRPr="002D602F" w:rsidRDefault="001055C8" w:rsidP="002C67E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2D602F">
              <w:rPr>
                <w:rFonts w:ascii="Times New Roman" w:hAnsi="Times New Roman" w:cs="Times New Roman"/>
                <w:sz w:val="16"/>
                <w:szCs w:val="20"/>
              </w:rPr>
              <w:t>Торговые счета. Сведения о клиринговой организации</w:t>
            </w:r>
          </w:p>
        </w:tc>
      </w:tr>
      <w:tr w:rsidR="001055C8" w:rsidRPr="00ED36D4" w14:paraId="6E4F0B6E" w14:textId="77777777" w:rsidTr="008F15DD"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BCA6EE" w14:textId="77777777" w:rsidR="001055C8" w:rsidRPr="002D602F" w:rsidRDefault="001055C8" w:rsidP="002C67EF">
            <w:pPr>
              <w:contextualSpacing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5CF286" w14:textId="77777777" w:rsidR="001055C8" w:rsidRPr="002D602F" w:rsidRDefault="001055C8" w:rsidP="0075210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D0AE1C" w14:textId="77777777" w:rsidR="001055C8" w:rsidRPr="002D602F" w:rsidRDefault="001055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2D602F">
              <w:rPr>
                <w:rFonts w:ascii="Times New Roman" w:hAnsi="Times New Roman" w:cs="Times New Roman"/>
                <w:sz w:val="16"/>
                <w:szCs w:val="20"/>
              </w:rPr>
              <w:t>НКО НКЦ (АО)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B44130" w14:textId="77777777" w:rsidR="001055C8" w:rsidRPr="002D602F" w:rsidRDefault="001055C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2D602F">
              <w:rPr>
                <w:rFonts w:ascii="Times New Roman" w:hAnsi="Times New Roman" w:cs="Times New Roman"/>
                <w:sz w:val="16"/>
                <w:szCs w:val="20"/>
              </w:rPr>
              <w:t>НКО АО НРД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35A02F" w14:textId="77777777" w:rsidR="001055C8" w:rsidRPr="007616D5" w:rsidRDefault="003D08B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7616D5">
              <w:rPr>
                <w:rFonts w:ascii="Times New Roman" w:hAnsi="Times New Roman" w:cs="Times New Roman"/>
                <w:sz w:val="16"/>
                <w:szCs w:val="20"/>
              </w:rPr>
              <w:t xml:space="preserve"> НКО-ЦК «СПБ Клиринг» (АО)</w:t>
            </w:r>
          </w:p>
        </w:tc>
      </w:tr>
      <w:tr w:rsidR="001055C8" w:rsidRPr="00ED36D4" w14:paraId="05C8C7E8" w14:textId="77777777" w:rsidTr="008F15DD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66B6D" w14:textId="77777777" w:rsidR="001055C8" w:rsidRPr="00ED36D4" w:rsidRDefault="001055C8" w:rsidP="002C67EF">
            <w:pPr>
              <w:contextualSpacing/>
              <w:rPr>
                <w:rFonts w:ascii="Times New Roman" w:hAnsi="Times New Roman" w:cs="Times New Roman"/>
                <w:sz w:val="16"/>
                <w:szCs w:val="20"/>
              </w:rPr>
            </w:pPr>
            <w:r w:rsidRPr="00ED36D4">
              <w:rPr>
                <w:rFonts w:ascii="Times New Roman" w:hAnsi="Times New Roman" w:cs="Times New Roman"/>
                <w:sz w:val="16"/>
                <w:szCs w:val="20"/>
              </w:rPr>
              <w:t>Счет депо Владельца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2729" w14:textId="77777777" w:rsidR="001055C8" w:rsidRPr="00ED36D4" w:rsidRDefault="0056053A" w:rsidP="002C67E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20"/>
                </w:rPr>
                <w:id w:val="-127008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5C8" w:rsidRPr="00ED36D4">
                  <w:rPr>
                    <w:rFonts w:ascii="MS Gothic" w:eastAsia="MS Gothic" w:hAnsi="MS Gothic" w:cs="MS Gothic" w:hint="eastAsia"/>
                    <w:sz w:val="16"/>
                    <w:szCs w:val="20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45AE" w14:textId="77777777" w:rsidR="001055C8" w:rsidRPr="00ED36D4" w:rsidRDefault="0056053A" w:rsidP="002C67E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20"/>
                </w:rPr>
                <w:id w:val="-198731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5C8" w:rsidRPr="00ED36D4">
                  <w:rPr>
                    <w:rFonts w:ascii="MS Gothic" w:eastAsia="MS Gothic" w:hAnsi="MS Gothic" w:cs="MS Gothic" w:hint="eastAsia"/>
                    <w:sz w:val="16"/>
                    <w:szCs w:val="20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12BB" w14:textId="77777777" w:rsidR="001055C8" w:rsidRPr="00ED36D4" w:rsidRDefault="0056053A" w:rsidP="002C67E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20"/>
                </w:rPr>
                <w:id w:val="-25667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5C8" w:rsidRPr="00ED36D4">
                  <w:rPr>
                    <w:rFonts w:ascii="MS Gothic" w:eastAsia="MS Gothic" w:hAnsi="MS Gothic" w:cs="MS Gothic" w:hint="eastAsia"/>
                    <w:sz w:val="16"/>
                    <w:szCs w:val="20"/>
                  </w:rPr>
                  <w:t>☐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66B3" w14:textId="77777777" w:rsidR="001055C8" w:rsidRPr="002C67EF" w:rsidRDefault="0056053A" w:rsidP="002C67E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20"/>
                </w:rPr>
                <w:id w:val="77028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5C8" w:rsidRPr="00ED36D4">
                  <w:rPr>
                    <w:rFonts w:ascii="MS Gothic" w:eastAsia="MS Gothic" w:hAnsi="MS Gothic" w:cs="MS Gothic" w:hint="eastAsia"/>
                    <w:sz w:val="16"/>
                    <w:szCs w:val="20"/>
                  </w:rPr>
                  <w:t>☐</w:t>
                </w:r>
              </w:sdtContent>
            </w:sdt>
          </w:p>
        </w:tc>
      </w:tr>
      <w:tr w:rsidR="001055C8" w:rsidRPr="00ED36D4" w14:paraId="38233F3C" w14:textId="77777777" w:rsidTr="008F15DD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9D1D2" w14:textId="77777777" w:rsidR="001055C8" w:rsidRPr="00ED36D4" w:rsidRDefault="001055C8" w:rsidP="002C67EF">
            <w:pPr>
              <w:contextualSpacing/>
              <w:rPr>
                <w:rFonts w:ascii="Times New Roman" w:hAnsi="Times New Roman" w:cs="Times New Roman"/>
                <w:sz w:val="16"/>
                <w:szCs w:val="20"/>
              </w:rPr>
            </w:pPr>
            <w:r w:rsidRPr="00ED36D4">
              <w:rPr>
                <w:rFonts w:ascii="Times New Roman" w:hAnsi="Times New Roman" w:cs="Times New Roman"/>
                <w:sz w:val="16"/>
                <w:szCs w:val="20"/>
              </w:rPr>
              <w:t>Счет депо Владельца (для индивидуального инвестиционного счета)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2427" w14:textId="77777777" w:rsidR="001055C8" w:rsidRPr="00ED36D4" w:rsidRDefault="0056053A" w:rsidP="002C67EF">
            <w:pPr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20"/>
                </w:rPr>
                <w:id w:val="-7204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5C8" w:rsidRPr="00ED36D4">
                  <w:rPr>
                    <w:rFonts w:ascii="MS Gothic" w:eastAsia="MS Gothic" w:hAnsi="MS Gothic" w:cs="MS Gothic" w:hint="eastAsia"/>
                    <w:sz w:val="16"/>
                    <w:szCs w:val="20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ED538" w14:textId="77777777" w:rsidR="001055C8" w:rsidRPr="00ED36D4" w:rsidRDefault="0056053A" w:rsidP="002C67EF">
            <w:pPr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20"/>
                </w:rPr>
                <w:id w:val="-65962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5C8" w:rsidRPr="00ED36D4">
                  <w:rPr>
                    <w:rFonts w:ascii="MS Gothic" w:eastAsia="MS Gothic" w:hAnsi="MS Gothic" w:cs="MS Gothic" w:hint="eastAsia"/>
                    <w:sz w:val="16"/>
                    <w:szCs w:val="20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6A926" w14:textId="77777777" w:rsidR="001055C8" w:rsidRPr="00ED36D4" w:rsidRDefault="0056053A" w:rsidP="002C67EF">
            <w:pPr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20"/>
                </w:rPr>
                <w:id w:val="-178665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5C8">
                  <w:rPr>
                    <w:rFonts w:ascii="MS Gothic" w:eastAsia="MS Gothic" w:hAnsi="MS Gothic" w:cs="Times New Roman" w:hint="eastAsia"/>
                    <w:sz w:val="16"/>
                    <w:szCs w:val="20"/>
                  </w:rPr>
                  <w:t>☐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EE8C" w14:textId="77777777" w:rsidR="001055C8" w:rsidRPr="002C67EF" w:rsidRDefault="0056053A" w:rsidP="002C67E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20"/>
                </w:rPr>
                <w:id w:val="162774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5C8" w:rsidRPr="00ED36D4">
                  <w:rPr>
                    <w:rFonts w:ascii="MS Gothic" w:eastAsia="MS Gothic" w:hAnsi="MS Gothic" w:cs="MS Gothic" w:hint="eastAsia"/>
                    <w:sz w:val="16"/>
                    <w:szCs w:val="20"/>
                  </w:rPr>
                  <w:t>☐</w:t>
                </w:r>
              </w:sdtContent>
            </w:sdt>
          </w:p>
        </w:tc>
      </w:tr>
    </w:tbl>
    <w:p w14:paraId="3B3DBA7D" w14:textId="77777777" w:rsidR="00914466" w:rsidRPr="00ED36D4" w:rsidRDefault="00914466" w:rsidP="00F32856">
      <w:pPr>
        <w:pStyle w:val="ab"/>
        <w:spacing w:before="120"/>
        <w:ind w:firstLine="567"/>
        <w:jc w:val="both"/>
        <w:rPr>
          <w:sz w:val="16"/>
          <w:lang w:val="ru-RU"/>
        </w:rPr>
      </w:pPr>
      <w:r w:rsidRPr="00ED36D4">
        <w:rPr>
          <w:b/>
          <w:sz w:val="16"/>
          <w:lang w:val="ru-RU"/>
        </w:rPr>
        <w:t>Осведомлен,</w:t>
      </w:r>
      <w:r w:rsidRPr="00ED36D4">
        <w:rPr>
          <w:sz w:val="16"/>
          <w:lang w:val="ru-RU"/>
        </w:rPr>
        <w:t xml:space="preserve"> что в случаях, предусмотренных Условиями, настоящее заявление на открытие Счета (-</w:t>
      </w:r>
      <w:proofErr w:type="spellStart"/>
      <w:r w:rsidRPr="00ED36D4">
        <w:rPr>
          <w:sz w:val="16"/>
          <w:lang w:val="ru-RU"/>
        </w:rPr>
        <w:t>ов</w:t>
      </w:r>
      <w:proofErr w:type="spellEnd"/>
      <w:r w:rsidRPr="00ED36D4">
        <w:rPr>
          <w:sz w:val="16"/>
          <w:lang w:val="ru-RU"/>
        </w:rPr>
        <w:t>) депо предоставляет Депозитарию право на открытие Раздела (-</w:t>
      </w:r>
      <w:proofErr w:type="spellStart"/>
      <w:r w:rsidRPr="00ED36D4">
        <w:rPr>
          <w:sz w:val="16"/>
          <w:lang w:val="ru-RU"/>
        </w:rPr>
        <w:t>ов</w:t>
      </w:r>
      <w:proofErr w:type="spellEnd"/>
      <w:r w:rsidRPr="00ED36D4">
        <w:rPr>
          <w:sz w:val="16"/>
          <w:lang w:val="ru-RU"/>
        </w:rPr>
        <w:t>) Счета (-</w:t>
      </w:r>
      <w:proofErr w:type="spellStart"/>
      <w:r w:rsidRPr="00ED36D4">
        <w:rPr>
          <w:sz w:val="16"/>
          <w:lang w:val="ru-RU"/>
        </w:rPr>
        <w:t>ов</w:t>
      </w:r>
      <w:proofErr w:type="spellEnd"/>
      <w:r w:rsidRPr="00ED36D4">
        <w:rPr>
          <w:sz w:val="16"/>
          <w:lang w:val="ru-RU"/>
        </w:rPr>
        <w:t>) депо, тип которых определен положениями Условий.</w:t>
      </w:r>
    </w:p>
    <w:p w14:paraId="4A281125" w14:textId="77777777" w:rsidR="00914466" w:rsidRPr="00ED36D4" w:rsidRDefault="00914466" w:rsidP="00F32856">
      <w:pPr>
        <w:ind w:firstLine="567"/>
        <w:jc w:val="both"/>
        <w:rPr>
          <w:rFonts w:ascii="Times New Roman" w:hAnsi="Times New Roman" w:cs="Times New Roman"/>
          <w:sz w:val="16"/>
          <w:szCs w:val="20"/>
        </w:rPr>
      </w:pPr>
      <w:r w:rsidRPr="00ED36D4">
        <w:rPr>
          <w:rFonts w:ascii="Times New Roman" w:hAnsi="Times New Roman" w:cs="Times New Roman"/>
          <w:b/>
          <w:sz w:val="16"/>
          <w:szCs w:val="20"/>
        </w:rPr>
        <w:t>Поручаю Банку выполнять функции Оператора, открываемого (-ых) Счета (-</w:t>
      </w:r>
      <w:proofErr w:type="spellStart"/>
      <w:r w:rsidRPr="00ED36D4">
        <w:rPr>
          <w:rFonts w:ascii="Times New Roman" w:hAnsi="Times New Roman" w:cs="Times New Roman"/>
          <w:b/>
          <w:sz w:val="16"/>
          <w:szCs w:val="20"/>
        </w:rPr>
        <w:t>ов</w:t>
      </w:r>
      <w:proofErr w:type="spellEnd"/>
      <w:r w:rsidRPr="00ED36D4">
        <w:rPr>
          <w:rFonts w:ascii="Times New Roman" w:hAnsi="Times New Roman" w:cs="Times New Roman"/>
          <w:b/>
          <w:sz w:val="16"/>
          <w:szCs w:val="20"/>
        </w:rPr>
        <w:t>) (раздела (-</w:t>
      </w:r>
      <w:proofErr w:type="spellStart"/>
      <w:r w:rsidRPr="00ED36D4">
        <w:rPr>
          <w:rFonts w:ascii="Times New Roman" w:hAnsi="Times New Roman" w:cs="Times New Roman"/>
          <w:b/>
          <w:sz w:val="16"/>
          <w:szCs w:val="20"/>
        </w:rPr>
        <w:t>ов</w:t>
      </w:r>
      <w:proofErr w:type="spellEnd"/>
      <w:r w:rsidRPr="00ED36D4">
        <w:rPr>
          <w:rFonts w:ascii="Times New Roman" w:hAnsi="Times New Roman" w:cs="Times New Roman"/>
          <w:b/>
          <w:sz w:val="16"/>
          <w:szCs w:val="20"/>
        </w:rPr>
        <w:t xml:space="preserve">) Счета) депо, для этого </w:t>
      </w:r>
      <w:r w:rsidRPr="00ED36D4">
        <w:rPr>
          <w:rFonts w:ascii="Times New Roman" w:hAnsi="Times New Roman" w:cs="Times New Roman"/>
          <w:sz w:val="16"/>
          <w:szCs w:val="20"/>
        </w:rPr>
        <w:t>выражаю согласие, что в порядке и случаях, установленных Условиями, Оператор вправе</w:t>
      </w:r>
      <w:r w:rsidRPr="00ED36D4">
        <w:rPr>
          <w:rFonts w:ascii="Times New Roman" w:hAnsi="Times New Roman" w:cs="Times New Roman"/>
          <w:b/>
          <w:sz w:val="16"/>
          <w:szCs w:val="20"/>
        </w:rPr>
        <w:t>:</w:t>
      </w:r>
    </w:p>
    <w:p w14:paraId="7E269A12" w14:textId="77777777" w:rsidR="00914466" w:rsidRPr="00ED36D4" w:rsidRDefault="00914466" w:rsidP="00F32856">
      <w:pPr>
        <w:pStyle w:val="ab"/>
        <w:numPr>
          <w:ilvl w:val="0"/>
          <w:numId w:val="1"/>
        </w:numPr>
        <w:ind w:left="567"/>
        <w:jc w:val="both"/>
        <w:rPr>
          <w:sz w:val="16"/>
          <w:lang w:val="ru-RU"/>
        </w:rPr>
      </w:pPr>
      <w:r w:rsidRPr="00ED36D4">
        <w:rPr>
          <w:sz w:val="16"/>
          <w:lang w:val="ru-RU"/>
        </w:rPr>
        <w:t>составлять и подписывать без ограничений поручения на проведение депозитарных операций и иные документы, связанные с обслуживанием открываемого (-ых) Счета (-</w:t>
      </w:r>
      <w:proofErr w:type="spellStart"/>
      <w:r w:rsidRPr="00ED36D4">
        <w:rPr>
          <w:sz w:val="16"/>
          <w:lang w:val="ru-RU"/>
        </w:rPr>
        <w:t>ов</w:t>
      </w:r>
      <w:proofErr w:type="spellEnd"/>
      <w:r w:rsidRPr="00ED36D4">
        <w:rPr>
          <w:sz w:val="16"/>
          <w:lang w:val="ru-RU"/>
        </w:rPr>
        <w:t>) (раздела (-</w:t>
      </w:r>
      <w:proofErr w:type="spellStart"/>
      <w:r w:rsidRPr="00ED36D4">
        <w:rPr>
          <w:sz w:val="16"/>
          <w:lang w:val="ru-RU"/>
        </w:rPr>
        <w:t>ов</w:t>
      </w:r>
      <w:proofErr w:type="spellEnd"/>
      <w:r w:rsidRPr="00ED36D4">
        <w:rPr>
          <w:sz w:val="16"/>
          <w:lang w:val="ru-RU"/>
        </w:rPr>
        <w:t>) Счета) депо (в том числе, но не ограничиваясь, составлять и подписывать сводные поручения на зачисление (прием перевода) ценных бумаг на Счет депо и списание (отправка перевода) ценных бумаг со Счета депо Депонента в Депозитарии в целях урегулирования сделок, совершаемых в рамках договора о брокерском обслуживании);</w:t>
      </w:r>
    </w:p>
    <w:p w14:paraId="29F19861" w14:textId="1388AB2F" w:rsidR="00914466" w:rsidRPr="00ED36D4" w:rsidRDefault="00914466" w:rsidP="00F32856">
      <w:pPr>
        <w:pStyle w:val="ab"/>
        <w:numPr>
          <w:ilvl w:val="0"/>
          <w:numId w:val="1"/>
        </w:numPr>
        <w:ind w:left="567"/>
        <w:jc w:val="both"/>
        <w:rPr>
          <w:sz w:val="16"/>
          <w:lang w:val="ru-RU"/>
        </w:rPr>
      </w:pPr>
      <w:r w:rsidRPr="00ED36D4">
        <w:rPr>
          <w:sz w:val="16"/>
          <w:lang w:val="ru-RU"/>
        </w:rPr>
        <w:t xml:space="preserve">передавать поручения депо, а также передавать и получать иные документы, связанные с проведением депозитарных операций </w:t>
      </w:r>
      <w:r w:rsidR="001C6C69" w:rsidRPr="00ED36D4">
        <w:rPr>
          <w:sz w:val="16"/>
          <w:lang w:val="ru-RU"/>
        </w:rPr>
        <w:t>по открываемому</w:t>
      </w:r>
      <w:r w:rsidRPr="00ED36D4">
        <w:rPr>
          <w:sz w:val="16"/>
          <w:lang w:val="ru-RU"/>
        </w:rPr>
        <w:t xml:space="preserve"> (-ым) Счету (-</w:t>
      </w:r>
      <w:proofErr w:type="spellStart"/>
      <w:r w:rsidRPr="00ED36D4">
        <w:rPr>
          <w:sz w:val="16"/>
          <w:lang w:val="ru-RU"/>
        </w:rPr>
        <w:t>ам</w:t>
      </w:r>
      <w:proofErr w:type="spellEnd"/>
      <w:r w:rsidRPr="00ED36D4">
        <w:rPr>
          <w:sz w:val="16"/>
          <w:lang w:val="ru-RU"/>
        </w:rPr>
        <w:t>) (разделу (-</w:t>
      </w:r>
      <w:proofErr w:type="spellStart"/>
      <w:r w:rsidRPr="00ED36D4">
        <w:rPr>
          <w:sz w:val="16"/>
          <w:lang w:val="ru-RU"/>
        </w:rPr>
        <w:t>ам</w:t>
      </w:r>
      <w:proofErr w:type="spellEnd"/>
      <w:r w:rsidRPr="00ED36D4">
        <w:rPr>
          <w:sz w:val="16"/>
          <w:lang w:val="ru-RU"/>
        </w:rPr>
        <w:t>) Счета) депо;</w:t>
      </w:r>
    </w:p>
    <w:p w14:paraId="346F942F" w14:textId="77777777" w:rsidR="00914466" w:rsidRPr="00ED36D4" w:rsidRDefault="00914466" w:rsidP="00F32856">
      <w:pPr>
        <w:pStyle w:val="ab"/>
        <w:numPr>
          <w:ilvl w:val="0"/>
          <w:numId w:val="1"/>
        </w:numPr>
        <w:ind w:left="567"/>
        <w:jc w:val="both"/>
        <w:rPr>
          <w:sz w:val="16"/>
          <w:lang w:val="ru-RU"/>
        </w:rPr>
      </w:pPr>
      <w:r w:rsidRPr="00ED36D4">
        <w:rPr>
          <w:sz w:val="16"/>
          <w:lang w:val="ru-RU"/>
        </w:rPr>
        <w:t>получать отчеты о выполнении депозитарных операций, инициатором которых является Оператор, и в иных случаях, установленных Условиями.</w:t>
      </w:r>
    </w:p>
    <w:p w14:paraId="3794ABD6" w14:textId="77777777" w:rsidR="00914466" w:rsidRPr="00ED36D4" w:rsidRDefault="00914466" w:rsidP="00F32856">
      <w:pPr>
        <w:pStyle w:val="ab"/>
        <w:numPr>
          <w:ilvl w:val="0"/>
          <w:numId w:val="1"/>
        </w:numPr>
        <w:ind w:left="567"/>
        <w:jc w:val="both"/>
        <w:rPr>
          <w:sz w:val="16"/>
          <w:lang w:val="ru-RU"/>
        </w:rPr>
      </w:pPr>
      <w:r w:rsidRPr="00ED36D4">
        <w:rPr>
          <w:sz w:val="16"/>
          <w:lang w:val="ru-RU"/>
        </w:rPr>
        <w:t>назначать/отменять полномочия, изменять анкетные данные Распорядителей Счета (раздела счета) депо, действующих от имени Оператора в рамках настоящих полномочий.</w:t>
      </w:r>
    </w:p>
    <w:p w14:paraId="5D9105A2" w14:textId="77777777" w:rsidR="00914466" w:rsidRPr="00ED36D4" w:rsidRDefault="00914466" w:rsidP="00914466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2E364371" w14:textId="77777777" w:rsidR="00325A19" w:rsidRDefault="00325A19" w:rsidP="00914466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1F921057" w14:textId="7C8FA83E" w:rsidR="00914466" w:rsidRPr="00ED36D4" w:rsidRDefault="00914466" w:rsidP="00914466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ED36D4">
        <w:rPr>
          <w:rFonts w:ascii="Times New Roman" w:hAnsi="Times New Roman" w:cs="Times New Roman"/>
          <w:b/>
          <w:sz w:val="20"/>
          <w:szCs w:val="20"/>
        </w:rPr>
        <w:t>Брокерский тарифный план «___________________»</w:t>
      </w:r>
    </w:p>
    <w:p w14:paraId="3EA85EFD" w14:textId="77777777" w:rsidR="003F1FA1" w:rsidRDefault="003F1FA1" w:rsidP="003F1FA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20"/>
        </w:rPr>
      </w:pPr>
    </w:p>
    <w:p w14:paraId="5C50ED1F" w14:textId="77777777" w:rsidR="00B27C69" w:rsidRPr="0022586C" w:rsidRDefault="00B27C69" w:rsidP="003F1FA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20"/>
        </w:rPr>
      </w:pPr>
    </w:p>
    <w:p w14:paraId="19F93862" w14:textId="77777777" w:rsidR="00FD7253" w:rsidRDefault="00FD7253" w:rsidP="003F1FA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20"/>
        </w:rPr>
      </w:pPr>
    </w:p>
    <w:p w14:paraId="7DE4917B" w14:textId="77777777" w:rsidR="00434791" w:rsidRDefault="00434791" w:rsidP="001332E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20"/>
        </w:rPr>
      </w:pPr>
    </w:p>
    <w:p w14:paraId="67580BB6" w14:textId="77777777" w:rsidR="00434791" w:rsidRDefault="00434791" w:rsidP="001332E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20"/>
        </w:rPr>
      </w:pPr>
    </w:p>
    <w:p w14:paraId="25851A8F" w14:textId="77777777" w:rsidR="00030E02" w:rsidRDefault="00030E02" w:rsidP="001332E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20"/>
        </w:rPr>
      </w:pPr>
    </w:p>
    <w:p w14:paraId="1CDE9858" w14:textId="77777777" w:rsidR="001332E4" w:rsidRDefault="001332E4" w:rsidP="001332E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20"/>
        </w:rPr>
      </w:pPr>
      <w:r w:rsidRPr="0022586C">
        <w:rPr>
          <w:rFonts w:ascii="Times New Roman" w:hAnsi="Times New Roman" w:cs="Times New Roman"/>
          <w:b/>
          <w:sz w:val="16"/>
          <w:szCs w:val="20"/>
        </w:rPr>
        <w:t>Настоящим заявляю об акцепте Регламента оказания услуг на финансовых рынках ПАО «Совкомбанк»</w:t>
      </w:r>
      <w:r w:rsidRPr="00ED36D4">
        <w:rPr>
          <w:rFonts w:ascii="Times New Roman" w:hAnsi="Times New Roman" w:cs="Times New Roman"/>
          <w:sz w:val="16"/>
          <w:szCs w:val="20"/>
        </w:rPr>
        <w:t xml:space="preserve"> (далее – Регламент) и/или Условий осуществления депозитарной деятельности ПАО «Совкомбанк» (далее – Условия) в порядке, предусмотренном ст. 428 Гражданского Кодекса Российской Федерации. Прошу Банк открыть необходимые счета для совершения сделок и иных операций с ценными бумагами и/или иностранной валютой и/или с договорами, являющимися производными финансовыми инструментами в соответствии с действующим законодательством РФ, правилами торговых систем (рынков) и указанными условиями. </w:t>
      </w:r>
    </w:p>
    <w:p w14:paraId="228730F3" w14:textId="77777777" w:rsidR="001332E4" w:rsidRDefault="001332E4" w:rsidP="001332E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20"/>
        </w:rPr>
      </w:pPr>
    </w:p>
    <w:p w14:paraId="376DB0F8" w14:textId="77777777" w:rsidR="001332E4" w:rsidRPr="00A72677" w:rsidRDefault="001332E4" w:rsidP="00133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20"/>
        </w:rPr>
      </w:pPr>
      <w:r w:rsidRPr="00A72677">
        <w:rPr>
          <w:rFonts w:ascii="Times New Roman" w:hAnsi="Times New Roman" w:cs="Times New Roman"/>
          <w:b/>
          <w:sz w:val="16"/>
          <w:szCs w:val="20"/>
        </w:rPr>
        <w:t>Настоящим подтверждаю</w:t>
      </w:r>
      <w:r w:rsidRPr="00A72677">
        <w:rPr>
          <w:rFonts w:ascii="Times New Roman" w:hAnsi="Times New Roman" w:cs="Times New Roman"/>
          <w:sz w:val="16"/>
          <w:szCs w:val="20"/>
        </w:rPr>
        <w:t>:</w:t>
      </w:r>
    </w:p>
    <w:p w14:paraId="062AFA01" w14:textId="77777777" w:rsidR="001332E4" w:rsidRDefault="001332E4" w:rsidP="001332E4">
      <w:pPr>
        <w:pStyle w:val="af2"/>
        <w:spacing w:after="0" w:line="240" w:lineRule="auto"/>
        <w:ind w:left="1428"/>
        <w:jc w:val="both"/>
        <w:rPr>
          <w:rFonts w:ascii="Times New Roman" w:hAnsi="Times New Roman" w:cs="Times New Roman"/>
          <w:sz w:val="16"/>
          <w:szCs w:val="20"/>
        </w:rPr>
      </w:pPr>
    </w:p>
    <w:p w14:paraId="53633257" w14:textId="6AFB28A3" w:rsidR="000F4B62" w:rsidRPr="00E576CA" w:rsidRDefault="00030E02" w:rsidP="00E576CA">
      <w:pPr>
        <w:pStyle w:val="af2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16"/>
          <w:szCs w:val="20"/>
        </w:rPr>
      </w:pPr>
      <w:r w:rsidRPr="00E576CA">
        <w:rPr>
          <w:rFonts w:ascii="Times New Roman" w:hAnsi="Times New Roman" w:cs="Times New Roman"/>
          <w:b/>
          <w:sz w:val="16"/>
          <w:szCs w:val="20"/>
        </w:rPr>
        <w:t>С</w:t>
      </w:r>
      <w:r w:rsidR="000F4B62" w:rsidRPr="00E576CA">
        <w:rPr>
          <w:rFonts w:ascii="Times New Roman" w:hAnsi="Times New Roman" w:cs="Times New Roman"/>
          <w:b/>
          <w:sz w:val="16"/>
          <w:szCs w:val="20"/>
        </w:rPr>
        <w:t xml:space="preserve"> Ключевой информацией о </w:t>
      </w:r>
      <w:r w:rsidR="00410E63">
        <w:rPr>
          <w:rFonts w:ascii="Times New Roman" w:hAnsi="Times New Roman" w:cs="Times New Roman"/>
          <w:b/>
          <w:sz w:val="16"/>
          <w:szCs w:val="20"/>
        </w:rPr>
        <w:t xml:space="preserve">брокерском </w:t>
      </w:r>
      <w:r w:rsidR="000F4B62" w:rsidRPr="00E576CA">
        <w:rPr>
          <w:rFonts w:ascii="Times New Roman" w:hAnsi="Times New Roman" w:cs="Times New Roman"/>
          <w:b/>
          <w:sz w:val="16"/>
          <w:szCs w:val="20"/>
        </w:rPr>
        <w:t>договоре ПАО «</w:t>
      </w:r>
      <w:proofErr w:type="spellStart"/>
      <w:r w:rsidR="000F4B62" w:rsidRPr="00E576CA">
        <w:rPr>
          <w:rFonts w:ascii="Times New Roman" w:hAnsi="Times New Roman" w:cs="Times New Roman"/>
          <w:b/>
          <w:sz w:val="16"/>
          <w:szCs w:val="20"/>
        </w:rPr>
        <w:t>Совкомбанк</w:t>
      </w:r>
      <w:proofErr w:type="spellEnd"/>
      <w:r w:rsidR="000F4B62" w:rsidRPr="00E576CA">
        <w:rPr>
          <w:rFonts w:ascii="Times New Roman" w:hAnsi="Times New Roman" w:cs="Times New Roman"/>
          <w:b/>
          <w:sz w:val="16"/>
          <w:szCs w:val="20"/>
        </w:rPr>
        <w:t>» (</w:t>
      </w:r>
      <w:r w:rsidR="00410E63">
        <w:rPr>
          <w:rFonts w:ascii="Times New Roman" w:hAnsi="Times New Roman" w:cs="Times New Roman"/>
          <w:b/>
          <w:sz w:val="16"/>
          <w:szCs w:val="20"/>
        </w:rPr>
        <w:t>д</w:t>
      </w:r>
      <w:r w:rsidR="000F4B62" w:rsidRPr="00E576CA">
        <w:rPr>
          <w:rFonts w:ascii="Times New Roman" w:hAnsi="Times New Roman" w:cs="Times New Roman"/>
          <w:b/>
          <w:sz w:val="16"/>
          <w:szCs w:val="20"/>
        </w:rPr>
        <w:t xml:space="preserve">алее – Договор) </w:t>
      </w:r>
      <w:r w:rsidR="00434791" w:rsidRPr="00E576CA">
        <w:rPr>
          <w:rFonts w:ascii="Times New Roman" w:hAnsi="Times New Roman" w:cs="Times New Roman"/>
          <w:b/>
          <w:sz w:val="16"/>
          <w:szCs w:val="20"/>
        </w:rPr>
        <w:t xml:space="preserve">ознакомлен </w:t>
      </w:r>
      <w:r w:rsidR="000F4B62" w:rsidRPr="00E576CA">
        <w:rPr>
          <w:rFonts w:ascii="Times New Roman" w:hAnsi="Times New Roman" w:cs="Times New Roman"/>
          <w:b/>
          <w:sz w:val="16"/>
          <w:szCs w:val="20"/>
        </w:rPr>
        <w:t xml:space="preserve">до заключения </w:t>
      </w:r>
      <w:r w:rsidR="00C65674">
        <w:rPr>
          <w:rFonts w:ascii="Times New Roman" w:hAnsi="Times New Roman" w:cs="Times New Roman"/>
          <w:b/>
          <w:sz w:val="16"/>
          <w:szCs w:val="20"/>
        </w:rPr>
        <w:t>Д</w:t>
      </w:r>
      <w:r w:rsidR="00F628E6">
        <w:rPr>
          <w:rFonts w:ascii="Times New Roman" w:hAnsi="Times New Roman" w:cs="Times New Roman"/>
          <w:b/>
          <w:sz w:val="16"/>
          <w:szCs w:val="20"/>
        </w:rPr>
        <w:t>оговора</w:t>
      </w:r>
      <w:r w:rsidR="00434791" w:rsidRPr="00030E02">
        <w:rPr>
          <w:rStyle w:val="af1"/>
          <w:rFonts w:ascii="Times New Roman" w:hAnsi="Times New Roman" w:cs="Times New Roman"/>
          <w:b/>
          <w:sz w:val="20"/>
          <w:szCs w:val="20"/>
        </w:rPr>
        <w:footnoteReference w:id="1"/>
      </w:r>
      <w:r w:rsidR="000F4B62" w:rsidRPr="00E576CA">
        <w:rPr>
          <w:rFonts w:ascii="Times New Roman" w:hAnsi="Times New Roman" w:cs="Times New Roman"/>
          <w:b/>
          <w:sz w:val="16"/>
          <w:szCs w:val="20"/>
        </w:rPr>
        <w:t>.</w:t>
      </w:r>
    </w:p>
    <w:p w14:paraId="723E07AB" w14:textId="5126AA61" w:rsidR="001332E4" w:rsidRDefault="001332E4" w:rsidP="001332E4">
      <w:pPr>
        <w:pStyle w:val="af2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С</w:t>
      </w:r>
      <w:r w:rsidRPr="003F1FA1">
        <w:rPr>
          <w:rFonts w:ascii="Times New Roman" w:hAnsi="Times New Roman" w:cs="Times New Roman"/>
          <w:sz w:val="16"/>
          <w:szCs w:val="20"/>
        </w:rPr>
        <w:t xml:space="preserve"> содержанием Регламента и/или Условий, в том числе с содержанием всех приложений к ним, </w:t>
      </w:r>
      <w:r w:rsidRPr="00A72677">
        <w:rPr>
          <w:rFonts w:ascii="Times New Roman" w:hAnsi="Times New Roman" w:cs="Times New Roman"/>
          <w:b/>
          <w:sz w:val="16"/>
          <w:szCs w:val="20"/>
        </w:rPr>
        <w:t>ознакомлен и согласен</w:t>
      </w:r>
      <w:r w:rsidRPr="003F1FA1">
        <w:rPr>
          <w:rFonts w:ascii="Times New Roman" w:hAnsi="Times New Roman" w:cs="Times New Roman"/>
          <w:sz w:val="16"/>
          <w:szCs w:val="20"/>
        </w:rPr>
        <w:t xml:space="preserve"> в полном объеме, и они имеют для меня обязательную юридическую силу.</w:t>
      </w:r>
    </w:p>
    <w:p w14:paraId="50B917B1" w14:textId="77777777" w:rsidR="001332E4" w:rsidRDefault="001332E4" w:rsidP="001332E4">
      <w:pPr>
        <w:pStyle w:val="af2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О</w:t>
      </w:r>
      <w:r w:rsidRPr="00ED36D4">
        <w:rPr>
          <w:rFonts w:ascii="Times New Roman" w:hAnsi="Times New Roman" w:cs="Times New Roman"/>
          <w:sz w:val="16"/>
          <w:szCs w:val="20"/>
        </w:rPr>
        <w:t xml:space="preserve"> совмещении Банком депозитарной деятельности с иными видами профессиональной деятельности на рынке ценных бумаг, </w:t>
      </w:r>
      <w:r w:rsidRPr="00A72677">
        <w:rPr>
          <w:rFonts w:ascii="Times New Roman" w:hAnsi="Times New Roman" w:cs="Times New Roman"/>
          <w:b/>
          <w:sz w:val="16"/>
          <w:szCs w:val="20"/>
        </w:rPr>
        <w:t>уведомлен</w:t>
      </w:r>
      <w:r w:rsidRPr="00ED36D4">
        <w:rPr>
          <w:rFonts w:ascii="Times New Roman" w:hAnsi="Times New Roman" w:cs="Times New Roman"/>
          <w:sz w:val="16"/>
          <w:szCs w:val="20"/>
        </w:rPr>
        <w:t>.</w:t>
      </w:r>
    </w:p>
    <w:p w14:paraId="67CEC2C8" w14:textId="4052E74B" w:rsidR="001332E4" w:rsidRDefault="001332E4" w:rsidP="001332E4">
      <w:pPr>
        <w:pStyle w:val="af2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О</w:t>
      </w:r>
      <w:r w:rsidRPr="00ED36D4">
        <w:rPr>
          <w:rFonts w:ascii="Times New Roman" w:hAnsi="Times New Roman" w:cs="Times New Roman"/>
          <w:sz w:val="16"/>
          <w:szCs w:val="20"/>
        </w:rPr>
        <w:t xml:space="preserve"> рисках, связанных с осуществлением операций на рынке ценных бумаг и иностранных ценных бумаг, операций по покупке или продаже иностранной валюты, операций с производными финансовыми инструментами </w:t>
      </w:r>
      <w:r w:rsidRPr="00A72677">
        <w:rPr>
          <w:rFonts w:ascii="Times New Roman" w:hAnsi="Times New Roman" w:cs="Times New Roman"/>
          <w:b/>
          <w:sz w:val="16"/>
          <w:szCs w:val="20"/>
        </w:rPr>
        <w:t>уведомлен</w:t>
      </w:r>
      <w:r w:rsidRPr="00ED36D4">
        <w:rPr>
          <w:rFonts w:ascii="Times New Roman" w:hAnsi="Times New Roman" w:cs="Times New Roman"/>
          <w:sz w:val="16"/>
          <w:szCs w:val="20"/>
        </w:rPr>
        <w:t xml:space="preserve">, с содержанием Декларации о рисках (Приложение № 7 к Регламенту), которые могут возникнуть в результате инвестирования на финансовых рынках, </w:t>
      </w:r>
      <w:r w:rsidRPr="00A72677">
        <w:rPr>
          <w:rFonts w:ascii="Times New Roman" w:hAnsi="Times New Roman" w:cs="Times New Roman"/>
          <w:b/>
          <w:sz w:val="16"/>
          <w:szCs w:val="20"/>
        </w:rPr>
        <w:t>ознакомлен</w:t>
      </w:r>
      <w:r w:rsidR="00AF2080">
        <w:rPr>
          <w:rFonts w:ascii="Times New Roman" w:hAnsi="Times New Roman" w:cs="Times New Roman"/>
          <w:b/>
          <w:sz w:val="16"/>
          <w:szCs w:val="20"/>
        </w:rPr>
        <w:t xml:space="preserve"> до заключения </w:t>
      </w:r>
      <w:r w:rsidR="00434791">
        <w:rPr>
          <w:rFonts w:ascii="Times New Roman" w:hAnsi="Times New Roman" w:cs="Times New Roman"/>
          <w:b/>
          <w:sz w:val="16"/>
          <w:szCs w:val="20"/>
        </w:rPr>
        <w:t>Договора</w:t>
      </w:r>
      <w:r w:rsidRPr="00ED36D4">
        <w:rPr>
          <w:rFonts w:ascii="Times New Roman" w:hAnsi="Times New Roman" w:cs="Times New Roman"/>
          <w:sz w:val="16"/>
          <w:szCs w:val="20"/>
        </w:rPr>
        <w:t>.</w:t>
      </w:r>
    </w:p>
    <w:p w14:paraId="02135890" w14:textId="77777777" w:rsidR="001332E4" w:rsidRDefault="001332E4" w:rsidP="001332E4">
      <w:pPr>
        <w:pStyle w:val="af2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b/>
          <w:sz w:val="16"/>
          <w:szCs w:val="20"/>
        </w:rPr>
        <w:t>О</w:t>
      </w:r>
      <w:r w:rsidRPr="00A72677">
        <w:rPr>
          <w:rFonts w:ascii="Times New Roman" w:hAnsi="Times New Roman" w:cs="Times New Roman"/>
          <w:b/>
          <w:sz w:val="16"/>
          <w:szCs w:val="20"/>
        </w:rPr>
        <w:t>знакомлен</w:t>
      </w:r>
      <w:r w:rsidRPr="00ED36D4">
        <w:rPr>
          <w:rFonts w:ascii="Times New Roman" w:hAnsi="Times New Roman" w:cs="Times New Roman"/>
          <w:sz w:val="16"/>
          <w:szCs w:val="20"/>
        </w:rPr>
        <w:t xml:space="preserve"> с уведомлением о запрете манипулирования рынком и неправомерном использовании инсайдерской информацией (Приложение № 8 к Регламенту). </w:t>
      </w:r>
    </w:p>
    <w:p w14:paraId="3B3940FD" w14:textId="1527944E" w:rsidR="006F4ED0" w:rsidRDefault="001332E4" w:rsidP="001332E4">
      <w:pPr>
        <w:pStyle w:val="af2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b/>
          <w:sz w:val="16"/>
          <w:szCs w:val="20"/>
        </w:rPr>
        <w:t>У</w:t>
      </w:r>
      <w:r w:rsidRPr="00A72677">
        <w:rPr>
          <w:rFonts w:ascii="Times New Roman" w:hAnsi="Times New Roman" w:cs="Times New Roman"/>
          <w:b/>
          <w:sz w:val="16"/>
          <w:szCs w:val="20"/>
        </w:rPr>
        <w:t>ведомлен</w:t>
      </w:r>
      <w:r w:rsidRPr="00ED36D4">
        <w:rPr>
          <w:rFonts w:ascii="Times New Roman" w:hAnsi="Times New Roman" w:cs="Times New Roman"/>
          <w:sz w:val="16"/>
          <w:szCs w:val="20"/>
        </w:rPr>
        <w:t xml:space="preserve"> Банком о том, что денежные средства, переданные по Договор</w:t>
      </w:r>
      <w:r w:rsidR="001309B6">
        <w:rPr>
          <w:rFonts w:ascii="Times New Roman" w:hAnsi="Times New Roman" w:cs="Times New Roman"/>
          <w:sz w:val="16"/>
          <w:szCs w:val="20"/>
        </w:rPr>
        <w:t>у</w:t>
      </w:r>
      <w:r w:rsidRPr="00ED36D4">
        <w:rPr>
          <w:rFonts w:ascii="Times New Roman" w:hAnsi="Times New Roman" w:cs="Times New Roman"/>
          <w:sz w:val="16"/>
          <w:szCs w:val="20"/>
        </w:rPr>
        <w:t xml:space="preserve">, финансовые инструменты, приобретенные на основании Договора, финансовые инструменты, информация о которых предоставляется при оказании услуг по Договору или в связи с ним, а также предусмотренные договором услуги не застрахованы в соответствии с Федеральным законом «О страховании вкладов в банках Российской Федерации» от 23.12.2003 №177-ФЗ. </w:t>
      </w:r>
    </w:p>
    <w:p w14:paraId="1E7EF7FD" w14:textId="77777777" w:rsidR="001332E4" w:rsidRDefault="001332E4" w:rsidP="001332E4">
      <w:pPr>
        <w:pStyle w:val="af2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16"/>
          <w:szCs w:val="20"/>
        </w:rPr>
      </w:pPr>
      <w:r w:rsidRPr="00A72677">
        <w:rPr>
          <w:rFonts w:ascii="Times New Roman" w:hAnsi="Times New Roman" w:cs="Times New Roman"/>
          <w:b/>
          <w:sz w:val="16"/>
          <w:szCs w:val="20"/>
        </w:rPr>
        <w:t>Уведомлен</w:t>
      </w:r>
      <w:r w:rsidRPr="00ED36D4">
        <w:rPr>
          <w:rFonts w:ascii="Times New Roman" w:hAnsi="Times New Roman" w:cs="Times New Roman"/>
          <w:sz w:val="16"/>
          <w:szCs w:val="20"/>
        </w:rPr>
        <w:t>, что Банк оказывает услуги по Договору в качестве профессионального участника рынка ценных бумаг, а не как кредитная организация на основании договора банковского вклада или договора банковского счета.</w:t>
      </w:r>
    </w:p>
    <w:p w14:paraId="07FC79BC" w14:textId="77777777" w:rsidR="001332E4" w:rsidRDefault="001332E4" w:rsidP="001332E4">
      <w:pPr>
        <w:pStyle w:val="af2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У</w:t>
      </w:r>
      <w:r w:rsidRPr="00A72677">
        <w:rPr>
          <w:rFonts w:ascii="Times New Roman" w:hAnsi="Times New Roman" w:cs="Times New Roman"/>
          <w:b/>
          <w:sz w:val="16"/>
          <w:szCs w:val="16"/>
        </w:rPr>
        <w:t>ведомлен</w:t>
      </w:r>
      <w:r w:rsidRPr="00364800">
        <w:rPr>
          <w:rFonts w:ascii="Times New Roman" w:hAnsi="Times New Roman" w:cs="Times New Roman"/>
          <w:sz w:val="16"/>
          <w:szCs w:val="16"/>
        </w:rPr>
        <w:t xml:space="preserve"> Банком </w:t>
      </w:r>
      <w:r>
        <w:rPr>
          <w:rFonts w:ascii="Times New Roman" w:hAnsi="Times New Roman" w:cs="Times New Roman"/>
          <w:sz w:val="16"/>
          <w:szCs w:val="16"/>
        </w:rPr>
        <w:t>о том, что</w:t>
      </w:r>
      <w:r w:rsidRPr="00364800">
        <w:rPr>
          <w:rFonts w:ascii="Times New Roman" w:hAnsi="Times New Roman" w:cs="Times New Roman"/>
          <w:sz w:val="16"/>
          <w:szCs w:val="16"/>
        </w:rPr>
        <w:t xml:space="preserve"> «Информационны</w:t>
      </w:r>
      <w:r>
        <w:rPr>
          <w:rFonts w:ascii="Times New Roman" w:hAnsi="Times New Roman" w:cs="Times New Roman"/>
          <w:sz w:val="16"/>
          <w:szCs w:val="16"/>
        </w:rPr>
        <w:t>е</w:t>
      </w:r>
      <w:r w:rsidRPr="00364800">
        <w:rPr>
          <w:rFonts w:ascii="Times New Roman" w:hAnsi="Times New Roman" w:cs="Times New Roman"/>
          <w:sz w:val="16"/>
          <w:szCs w:val="16"/>
        </w:rPr>
        <w:t xml:space="preserve"> документ</w:t>
      </w:r>
      <w:r>
        <w:rPr>
          <w:rFonts w:ascii="Times New Roman" w:hAnsi="Times New Roman" w:cs="Times New Roman"/>
          <w:sz w:val="16"/>
          <w:szCs w:val="16"/>
        </w:rPr>
        <w:t>ы</w:t>
      </w:r>
      <w:r w:rsidRPr="00364800">
        <w:rPr>
          <w:rFonts w:ascii="Times New Roman" w:hAnsi="Times New Roman" w:cs="Times New Roman"/>
          <w:sz w:val="16"/>
          <w:szCs w:val="16"/>
        </w:rPr>
        <w:t xml:space="preserve"> о финансовых инструментах» </w:t>
      </w:r>
      <w:r>
        <w:rPr>
          <w:rFonts w:ascii="Times New Roman" w:hAnsi="Times New Roman" w:cs="Times New Roman"/>
          <w:sz w:val="16"/>
          <w:szCs w:val="16"/>
        </w:rPr>
        <w:t xml:space="preserve">расположены </w:t>
      </w:r>
      <w:r w:rsidRPr="00364800">
        <w:rPr>
          <w:rFonts w:ascii="Times New Roman" w:hAnsi="Times New Roman" w:cs="Times New Roman"/>
          <w:sz w:val="16"/>
          <w:szCs w:val="16"/>
        </w:rPr>
        <w:t xml:space="preserve">по адресу страницы Банка в сети «Интернет»: </w:t>
      </w:r>
      <w:hyperlink r:id="rId8" w:tgtFrame="_blank" w:tooltip="https://sovcombank.ru/pages/reglamenti-i-dokumentatsiya" w:history="1">
        <w:r w:rsidRPr="004104BC">
          <w:rPr>
            <w:rFonts w:ascii="Times New Roman" w:hAnsi="Times New Roman" w:cs="Times New Roman"/>
            <w:sz w:val="16"/>
            <w:szCs w:val="16"/>
          </w:rPr>
          <w:t>https://sovcombank.ru/pages/reglamenti-i-dokumentatsiya</w:t>
        </w:r>
      </w:hyperlink>
      <w:r>
        <w:rPr>
          <w:rFonts w:ascii="Times New Roman" w:hAnsi="Times New Roman" w:cs="Times New Roman"/>
          <w:sz w:val="16"/>
          <w:szCs w:val="16"/>
        </w:rPr>
        <w:t>, а также подтверждаю, что</w:t>
      </w:r>
      <w:r w:rsidRPr="00364800">
        <w:rPr>
          <w:rFonts w:ascii="Times New Roman" w:hAnsi="Times New Roman" w:cs="Times New Roman"/>
          <w:sz w:val="16"/>
          <w:szCs w:val="16"/>
        </w:rPr>
        <w:t xml:space="preserve"> получил от Банка рекомендации ознакомиться с «Информационны</w:t>
      </w:r>
      <w:r>
        <w:rPr>
          <w:rFonts w:ascii="Times New Roman" w:hAnsi="Times New Roman" w:cs="Times New Roman"/>
          <w:sz w:val="16"/>
          <w:szCs w:val="16"/>
        </w:rPr>
        <w:t>ми</w:t>
      </w:r>
      <w:r w:rsidRPr="00364800">
        <w:rPr>
          <w:rFonts w:ascii="Times New Roman" w:hAnsi="Times New Roman" w:cs="Times New Roman"/>
          <w:sz w:val="16"/>
          <w:szCs w:val="16"/>
        </w:rPr>
        <w:t xml:space="preserve"> документ</w:t>
      </w:r>
      <w:r>
        <w:rPr>
          <w:rFonts w:ascii="Times New Roman" w:hAnsi="Times New Roman" w:cs="Times New Roman"/>
          <w:sz w:val="16"/>
          <w:szCs w:val="16"/>
        </w:rPr>
        <w:t>ами</w:t>
      </w:r>
      <w:r w:rsidRPr="00364800">
        <w:rPr>
          <w:rFonts w:ascii="Times New Roman" w:hAnsi="Times New Roman" w:cs="Times New Roman"/>
          <w:sz w:val="16"/>
          <w:szCs w:val="16"/>
        </w:rPr>
        <w:t xml:space="preserve"> о финансовых инструментах»  до начала проведения операций.</w:t>
      </w:r>
    </w:p>
    <w:p w14:paraId="797A1AF2" w14:textId="5EEA791E" w:rsidR="00AF2080" w:rsidRPr="002D790F" w:rsidRDefault="00AF2080" w:rsidP="001332E4">
      <w:pPr>
        <w:pStyle w:val="af2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16"/>
          <w:szCs w:val="16"/>
        </w:rPr>
      </w:pPr>
      <w:r w:rsidRPr="002D79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 получение рекламы и информации </w:t>
      </w:r>
      <w:r w:rsidRPr="002D790F">
        <w:rPr>
          <w:rFonts w:ascii="Times New Roman" w:hAnsi="Times New Roman" w:cs="Times New Roman"/>
          <w:sz w:val="16"/>
          <w:szCs w:val="20"/>
        </w:rPr>
        <w:t xml:space="preserve">о новых продуктах и услугах Банка, а также на предоставление моих контактных данных партнерам Банка в целях информирования меня, в том числе об их услугах, путем осуществления прямых контактов со мной с помощью </w:t>
      </w:r>
      <w:r w:rsidR="009B6320">
        <w:rPr>
          <w:rFonts w:ascii="Times New Roman" w:hAnsi="Times New Roman" w:cs="Times New Roman"/>
          <w:sz w:val="16"/>
          <w:szCs w:val="20"/>
        </w:rPr>
        <w:t xml:space="preserve">технических </w:t>
      </w:r>
      <w:r w:rsidRPr="002D790F">
        <w:rPr>
          <w:rFonts w:ascii="Times New Roman" w:hAnsi="Times New Roman" w:cs="Times New Roman"/>
          <w:sz w:val="16"/>
          <w:szCs w:val="20"/>
        </w:rPr>
        <w:t>средств</w:t>
      </w:r>
      <w:r w:rsidRPr="000F4B62">
        <w:rPr>
          <w:rFonts w:ascii="Times New Roman" w:hAnsi="Times New Roman" w:cs="Times New Roman"/>
          <w:sz w:val="16"/>
          <w:szCs w:val="20"/>
        </w:rPr>
        <w:t xml:space="preserve"> связи</w:t>
      </w:r>
      <w:r w:rsidR="009B6320">
        <w:rPr>
          <w:rFonts w:ascii="Times New Roman" w:hAnsi="Times New Roman" w:cs="Times New Roman"/>
          <w:sz w:val="16"/>
          <w:szCs w:val="20"/>
        </w:rPr>
        <w:t xml:space="preserve">, в </w:t>
      </w:r>
      <w:proofErr w:type="spellStart"/>
      <w:r w:rsidR="009B6320">
        <w:rPr>
          <w:rFonts w:ascii="Times New Roman" w:hAnsi="Times New Roman" w:cs="Times New Roman"/>
          <w:sz w:val="16"/>
          <w:szCs w:val="20"/>
        </w:rPr>
        <w:t>т.ч</w:t>
      </w:r>
      <w:proofErr w:type="spellEnd"/>
      <w:r w:rsidR="009B6320">
        <w:rPr>
          <w:rFonts w:ascii="Times New Roman" w:hAnsi="Times New Roman" w:cs="Times New Roman"/>
          <w:sz w:val="16"/>
          <w:szCs w:val="20"/>
        </w:rPr>
        <w:t xml:space="preserve">. посредством массовых и/или автоматических телефонных вызовов в сети связи общего </w:t>
      </w:r>
      <w:proofErr w:type="gramStart"/>
      <w:r w:rsidR="009B6320">
        <w:rPr>
          <w:rFonts w:ascii="Times New Roman" w:hAnsi="Times New Roman" w:cs="Times New Roman"/>
          <w:sz w:val="16"/>
          <w:szCs w:val="20"/>
        </w:rPr>
        <w:t>пользования</w:t>
      </w:r>
      <w:r w:rsidRPr="000F4B62">
        <w:rPr>
          <w:rFonts w:ascii="Times New Roman" w:hAnsi="Times New Roman" w:cs="Times New Roman"/>
          <w:sz w:val="16"/>
          <w:szCs w:val="20"/>
        </w:rPr>
        <w:t xml:space="preserve">:  </w:t>
      </w:r>
      <w:r w:rsidRPr="002D790F">
        <w:rPr>
          <w:rFonts w:ascii="Times New Roman" w:eastAsia="Times New Roman" w:hAnsi="Times New Roman" w:cs="Times New Roman"/>
          <w:sz w:val="16"/>
          <w:szCs w:val="16"/>
          <w:lang w:eastAsia="ru-RU"/>
        </w:rPr>
        <w:t>□</w:t>
      </w:r>
      <w:proofErr w:type="gramEnd"/>
      <w:r w:rsidRPr="002D79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согласен   □ не согласен</w:t>
      </w:r>
      <w:r w:rsidRPr="002D790F">
        <w:rPr>
          <w:rFonts w:ascii="Times New Roman" w:hAnsi="Times New Roman" w:cs="Times New Roman"/>
          <w:sz w:val="16"/>
          <w:szCs w:val="20"/>
        </w:rPr>
        <w:t>.</w:t>
      </w:r>
    </w:p>
    <w:p w14:paraId="5C68B7EA" w14:textId="77777777" w:rsidR="001332E4" w:rsidRPr="007B3B60" w:rsidRDefault="001332E4" w:rsidP="001332E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7F7E7DAC" w14:textId="77777777" w:rsidR="001332E4" w:rsidRPr="00ED36D4" w:rsidRDefault="001332E4" w:rsidP="001332E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D36D4">
        <w:rPr>
          <w:rFonts w:ascii="Times New Roman" w:hAnsi="Times New Roman" w:cs="Times New Roman"/>
          <w:b/>
          <w:bCs/>
          <w:sz w:val="20"/>
          <w:szCs w:val="20"/>
        </w:rPr>
        <w:t xml:space="preserve">Дата и </w:t>
      </w:r>
      <w:r w:rsidR="00630063">
        <w:rPr>
          <w:rFonts w:ascii="Times New Roman" w:hAnsi="Times New Roman" w:cs="Times New Roman"/>
          <w:b/>
          <w:bCs/>
          <w:sz w:val="20"/>
          <w:szCs w:val="20"/>
        </w:rPr>
        <w:t>п</w:t>
      </w:r>
      <w:r w:rsidRPr="00ED36D4">
        <w:rPr>
          <w:rFonts w:ascii="Times New Roman" w:hAnsi="Times New Roman" w:cs="Times New Roman"/>
          <w:b/>
          <w:bCs/>
          <w:sz w:val="20"/>
          <w:szCs w:val="20"/>
        </w:rPr>
        <w:t>одпись Клиента/</w:t>
      </w:r>
      <w:r w:rsidR="00630063">
        <w:rPr>
          <w:rFonts w:ascii="Times New Roman" w:hAnsi="Times New Roman" w:cs="Times New Roman"/>
          <w:b/>
          <w:bCs/>
          <w:sz w:val="20"/>
          <w:szCs w:val="20"/>
        </w:rPr>
        <w:t>п</w:t>
      </w:r>
      <w:r w:rsidRPr="00ED36D4">
        <w:rPr>
          <w:rFonts w:ascii="Times New Roman" w:hAnsi="Times New Roman" w:cs="Times New Roman"/>
          <w:b/>
          <w:bCs/>
          <w:sz w:val="20"/>
          <w:szCs w:val="20"/>
        </w:rPr>
        <w:t xml:space="preserve">редставителя клиента </w:t>
      </w:r>
    </w:p>
    <w:p w14:paraId="32A828F2" w14:textId="77777777" w:rsidR="001332E4" w:rsidRPr="00ED36D4" w:rsidRDefault="001332E4" w:rsidP="001332E4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ED36D4">
        <w:rPr>
          <w:rFonts w:ascii="Times New Roman" w:hAnsi="Times New Roman" w:cs="Times New Roman"/>
          <w:b/>
          <w:bCs/>
          <w:i/>
          <w:sz w:val="20"/>
          <w:szCs w:val="20"/>
        </w:rPr>
        <w:t>«___» _________________ 20___ г.           ___________________________ /_______________________/</w:t>
      </w:r>
    </w:p>
    <w:p w14:paraId="78379052" w14:textId="77777777" w:rsidR="001332E4" w:rsidRPr="00ED36D4" w:rsidRDefault="001332E4" w:rsidP="001332E4">
      <w:pPr>
        <w:spacing w:after="0" w:line="240" w:lineRule="auto"/>
        <w:contextualSpacing/>
        <w:rPr>
          <w:rFonts w:ascii="Times New Roman" w:hAnsi="Times New Roman" w:cs="Times New Roman"/>
          <w:bCs/>
          <w:i/>
          <w:sz w:val="20"/>
          <w:szCs w:val="20"/>
        </w:rPr>
      </w:pPr>
      <w:r w:rsidRPr="00ED36D4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 w:rsidRPr="00ED36D4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 w:rsidRPr="00ED36D4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 w:rsidRPr="00ED36D4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 w:rsidRPr="00ED36D4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 w:rsidRPr="00ED36D4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 w:rsidRPr="00ED36D4">
        <w:rPr>
          <w:rFonts w:ascii="Times New Roman" w:hAnsi="Times New Roman" w:cs="Times New Roman"/>
          <w:b/>
          <w:bCs/>
          <w:i/>
          <w:sz w:val="16"/>
          <w:szCs w:val="16"/>
          <w:vertAlign w:val="superscript"/>
        </w:rPr>
        <w:t xml:space="preserve">  </w:t>
      </w:r>
      <w:r w:rsidR="0059606E">
        <w:rPr>
          <w:rFonts w:ascii="Times New Roman" w:hAnsi="Times New Roman" w:cs="Times New Roman"/>
          <w:b/>
          <w:bCs/>
          <w:i/>
          <w:sz w:val="16"/>
          <w:szCs w:val="16"/>
          <w:vertAlign w:val="superscript"/>
        </w:rPr>
        <w:t xml:space="preserve">       </w:t>
      </w:r>
      <w:r w:rsidRPr="00ED36D4">
        <w:rPr>
          <w:rFonts w:ascii="Times New Roman" w:hAnsi="Times New Roman" w:cs="Times New Roman"/>
          <w:bCs/>
          <w:i/>
          <w:sz w:val="16"/>
          <w:szCs w:val="16"/>
        </w:rPr>
        <w:t>(Подпись)</w:t>
      </w:r>
      <w:r w:rsidRPr="00ED36D4">
        <w:rPr>
          <w:rFonts w:ascii="Times New Roman" w:hAnsi="Times New Roman" w:cs="Times New Roman"/>
          <w:b/>
          <w:bCs/>
          <w:i/>
          <w:sz w:val="20"/>
          <w:szCs w:val="20"/>
        </w:rPr>
        <w:tab/>
        <w:t xml:space="preserve">                 </w:t>
      </w:r>
      <w:proofErr w:type="gramStart"/>
      <w:r w:rsidRPr="00ED36D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 </w:t>
      </w:r>
      <w:r w:rsidRPr="00ED36D4"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gramEnd"/>
      <w:r w:rsidRPr="00ED36D4">
        <w:rPr>
          <w:rFonts w:ascii="Times New Roman" w:hAnsi="Times New Roman" w:cs="Times New Roman"/>
          <w:bCs/>
          <w:i/>
          <w:sz w:val="16"/>
          <w:szCs w:val="16"/>
        </w:rPr>
        <w:t>Фамилия, инициалы)</w:t>
      </w:r>
    </w:p>
    <w:p w14:paraId="06A893C7" w14:textId="77777777" w:rsidR="001332E4" w:rsidRPr="00ED36D4" w:rsidRDefault="001332E4" w:rsidP="001332E4">
      <w:pPr>
        <w:spacing w:after="360"/>
        <w:rPr>
          <w:rFonts w:ascii="Times New Roman" w:hAnsi="Times New Roman" w:cs="Times New Roman"/>
          <w:bCs/>
          <w:sz w:val="20"/>
          <w:szCs w:val="20"/>
        </w:rPr>
      </w:pPr>
      <w:r w:rsidRPr="00ED36D4">
        <w:rPr>
          <w:rFonts w:ascii="Times New Roman" w:hAnsi="Times New Roman" w:cs="Times New Roman"/>
          <w:bCs/>
          <w:i/>
          <w:sz w:val="16"/>
          <w:szCs w:val="16"/>
        </w:rPr>
        <w:t>М.П.</w:t>
      </w:r>
    </w:p>
    <w:p w14:paraId="0C39E1AF" w14:textId="77777777" w:rsidR="001332E4" w:rsidRPr="00ED36D4" w:rsidRDefault="001332E4" w:rsidP="001332E4">
      <w:pPr>
        <w:spacing w:after="360"/>
        <w:rPr>
          <w:rFonts w:ascii="Times New Roman" w:hAnsi="Times New Roman" w:cs="Times New Roman"/>
          <w:b/>
          <w:bCs/>
          <w:sz w:val="20"/>
          <w:szCs w:val="20"/>
        </w:rPr>
      </w:pPr>
      <w:r w:rsidRPr="00ED36D4">
        <w:rPr>
          <w:rFonts w:ascii="Times New Roman" w:hAnsi="Times New Roman" w:cs="Times New Roman"/>
          <w:b/>
          <w:bCs/>
          <w:sz w:val="20"/>
          <w:szCs w:val="20"/>
        </w:rPr>
        <w:t xml:space="preserve">Основание полномочий </w:t>
      </w:r>
      <w:r w:rsidR="00630063">
        <w:rPr>
          <w:rFonts w:ascii="Times New Roman" w:hAnsi="Times New Roman" w:cs="Times New Roman"/>
          <w:b/>
          <w:bCs/>
          <w:sz w:val="20"/>
          <w:szCs w:val="20"/>
        </w:rPr>
        <w:t>п</w:t>
      </w:r>
      <w:r w:rsidRPr="00ED36D4">
        <w:rPr>
          <w:rFonts w:ascii="Times New Roman" w:hAnsi="Times New Roman" w:cs="Times New Roman"/>
          <w:b/>
          <w:bCs/>
          <w:sz w:val="20"/>
          <w:szCs w:val="20"/>
        </w:rPr>
        <w:t>редставителя Клиента, подписавшего Заявление от имени Клиента: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7"/>
        <w:gridCol w:w="1916"/>
        <w:gridCol w:w="1780"/>
        <w:gridCol w:w="2997"/>
      </w:tblGrid>
      <w:tr w:rsidR="001332E4" w:rsidRPr="00ED36D4" w14:paraId="50A4253B" w14:textId="77777777" w:rsidTr="009A1D8F"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</w:tcPr>
          <w:p w14:paraId="2393A661" w14:textId="77777777" w:rsidR="001332E4" w:rsidRPr="00ED36D4" w:rsidRDefault="001332E4" w:rsidP="009A1D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ACBB" w14:textId="77777777" w:rsidR="001332E4" w:rsidRPr="00ED36D4" w:rsidRDefault="001332E4" w:rsidP="009A1D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3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6570" w14:textId="77777777" w:rsidR="001332E4" w:rsidRPr="00ED36D4" w:rsidRDefault="001332E4" w:rsidP="009A1D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3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14:paraId="08055BEC" w14:textId="77777777" w:rsidR="001332E4" w:rsidRPr="00ED36D4" w:rsidRDefault="001332E4" w:rsidP="009A1D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3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действует до</w:t>
            </w:r>
          </w:p>
        </w:tc>
      </w:tr>
    </w:tbl>
    <w:p w14:paraId="443520A0" w14:textId="77777777" w:rsidR="001332E4" w:rsidRPr="00ED36D4" w:rsidRDefault="001332E4" w:rsidP="001332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45316BF2" w14:textId="77777777" w:rsidR="001332E4" w:rsidRPr="00ED36D4" w:rsidRDefault="001332E4" w:rsidP="001332E4">
      <w:pPr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ED36D4">
        <w:rPr>
          <w:rFonts w:ascii="Times New Roman" w:hAnsi="Times New Roman" w:cs="Times New Roman"/>
          <w:b/>
          <w:bCs/>
          <w:i/>
          <w:sz w:val="20"/>
          <w:szCs w:val="20"/>
        </w:rPr>
        <w:t>Заполняется в случае подачи заявления на бумажном носителе: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371"/>
      </w:tblGrid>
      <w:tr w:rsidR="001332E4" w:rsidRPr="00ED36D4" w14:paraId="6D20B281" w14:textId="77777777" w:rsidTr="009A1D8F">
        <w:trPr>
          <w:trHeight w:val="172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070A3E" w14:textId="77777777" w:rsidR="001332E4" w:rsidRPr="00ED36D4" w:rsidRDefault="001332E4" w:rsidP="00175B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D36D4">
              <w:rPr>
                <w:rFonts w:ascii="Times New Roman" w:hAnsi="Times New Roman" w:cs="Times New Roman"/>
                <w:i/>
                <w:sz w:val="16"/>
                <w:szCs w:val="16"/>
              </w:rPr>
              <w:t>Заполняется сотрудником Банка</w:t>
            </w:r>
            <w:r w:rsidR="00175BD7">
              <w:rPr>
                <w:rFonts w:ascii="Times New Roman" w:hAnsi="Times New Roman" w:cs="Times New Roman"/>
                <w:i/>
                <w:sz w:val="16"/>
                <w:szCs w:val="16"/>
              </w:rPr>
              <w:t>:</w:t>
            </w:r>
            <w:r w:rsidRPr="00ED36D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</w:tr>
      <w:tr w:rsidR="001332E4" w:rsidRPr="00ED36D4" w14:paraId="03749D8F" w14:textId="77777777" w:rsidTr="009A1D8F">
        <w:trPr>
          <w:trHeight w:val="17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F1BB" w14:textId="77777777" w:rsidR="001332E4" w:rsidRPr="00ED36D4" w:rsidRDefault="001332E4" w:rsidP="00175B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36D4">
              <w:rPr>
                <w:rFonts w:ascii="Times New Roman" w:hAnsi="Times New Roman" w:cs="Times New Roman"/>
                <w:sz w:val="16"/>
                <w:szCs w:val="16"/>
              </w:rPr>
              <w:t>Дата и время приема Заявления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57F1" w14:textId="77777777" w:rsidR="001332E4" w:rsidRPr="00ED36D4" w:rsidRDefault="001332E4" w:rsidP="009A1D8F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BD7" w:rsidRPr="00ED36D4" w14:paraId="3DA8E5C4" w14:textId="77777777" w:rsidTr="008F47CA">
        <w:trPr>
          <w:trHeight w:val="17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24BB" w14:textId="77777777" w:rsidR="00175BD7" w:rsidRPr="00ED36D4" w:rsidRDefault="00175BD7" w:rsidP="008F47C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47CA">
              <w:rPr>
                <w:rFonts w:ascii="Times New Roman" w:hAnsi="Times New Roman" w:cs="Times New Roman"/>
                <w:sz w:val="16"/>
                <w:szCs w:val="16"/>
              </w:rPr>
              <w:t>Регистрационный номер</w:t>
            </w:r>
            <w:r w:rsidR="00630063">
              <w:rPr>
                <w:rFonts w:ascii="Times New Roman" w:hAnsi="Times New Roman" w:cs="Times New Roman"/>
                <w:sz w:val="16"/>
                <w:szCs w:val="16"/>
              </w:rPr>
              <w:t xml:space="preserve"> Заявления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F318" w14:textId="77777777" w:rsidR="00175BD7" w:rsidRPr="00ED36D4" w:rsidRDefault="00175BD7" w:rsidP="008F47CA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2E4" w:rsidRPr="00ED36D4" w14:paraId="0874D4EB" w14:textId="77777777" w:rsidTr="009A1D8F">
        <w:trPr>
          <w:trHeight w:val="17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6866" w14:textId="77777777" w:rsidR="001332E4" w:rsidRPr="00ED36D4" w:rsidRDefault="00175BD7" w:rsidP="006300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5902">
              <w:rPr>
                <w:rFonts w:ascii="Times New Roman" w:hAnsi="Times New Roman" w:cs="Times New Roman"/>
                <w:sz w:val="16"/>
                <w:szCs w:val="16"/>
              </w:rPr>
              <w:t>Дата исполнения</w:t>
            </w:r>
            <w:r w:rsidRPr="00F25411">
              <w:rPr>
                <w:sz w:val="18"/>
                <w:szCs w:val="18"/>
              </w:rPr>
              <w:t xml:space="preserve"> </w:t>
            </w:r>
            <w:r w:rsidR="001332E4" w:rsidRPr="00ED36D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BC84" w14:textId="77777777" w:rsidR="001332E4" w:rsidRPr="00ED36D4" w:rsidRDefault="001332E4" w:rsidP="009A1D8F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2E4" w:rsidRPr="00ED36D4" w14:paraId="56986900" w14:textId="77777777" w:rsidTr="009A1D8F">
        <w:trPr>
          <w:trHeight w:val="464"/>
        </w:trPr>
        <w:tc>
          <w:tcPr>
            <w:tcW w:w="10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015C" w14:textId="31605467" w:rsidR="001332E4" w:rsidRPr="00ED36D4" w:rsidRDefault="001332E4" w:rsidP="009A1D8F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D36D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_____________________</w:t>
            </w:r>
            <w:r w:rsidR="006C3D2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_________________________________</w:t>
            </w:r>
            <w:r w:rsidRPr="00ED36D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/_____________________</w:t>
            </w:r>
            <w:r w:rsidR="006C3D2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______________________</w:t>
            </w:r>
            <w:r w:rsidRPr="00ED36D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/</w:t>
            </w:r>
          </w:p>
          <w:p w14:paraId="21BFCFED" w14:textId="6BBCD6F0" w:rsidR="001332E4" w:rsidRPr="00ED36D4" w:rsidRDefault="001332E4" w:rsidP="00E576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36D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ab/>
            </w:r>
            <w:r w:rsidRPr="00ED36D4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ab/>
            </w:r>
            <w:r w:rsidRPr="00ED36D4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ab/>
            </w:r>
            <w:r w:rsidRPr="00ED36D4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ab/>
            </w:r>
            <w:r w:rsidRPr="00C4590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Pr="00ED36D4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Pr="00ED36D4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Подпись)</w:t>
            </w:r>
            <w:r w:rsidRPr="00ED36D4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ab/>
            </w:r>
            <w:r w:rsidRPr="00ED36D4">
              <w:rPr>
                <w:rFonts w:ascii="Times New Roman" w:hAnsi="Times New Roman" w:cs="Times New Roman"/>
                <w:bCs/>
                <w:i/>
                <w:sz w:val="16"/>
                <w:szCs w:val="16"/>
                <w:vertAlign w:val="superscript"/>
              </w:rPr>
              <w:tab/>
            </w:r>
            <w:r w:rsidRPr="00C459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    </w:t>
            </w:r>
            <w:r w:rsidR="006C3D2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                                                </w:t>
            </w:r>
            <w:r w:rsidRPr="00C45902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(Фамилия, инициалы)</w:t>
            </w:r>
          </w:p>
        </w:tc>
      </w:tr>
      <w:tr w:rsidR="001332E4" w:rsidRPr="00ED36D4" w14:paraId="31151197" w14:textId="77777777" w:rsidTr="009A1D8F">
        <w:trPr>
          <w:trHeight w:val="50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FDCB" w14:textId="77777777" w:rsidR="001332E4" w:rsidRPr="00ED36D4" w:rsidRDefault="001332E4" w:rsidP="009A1D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32E4" w:rsidRPr="00ED36D4" w14:paraId="7E52CAF5" w14:textId="77777777" w:rsidTr="009A1D8F">
        <w:trPr>
          <w:trHeight w:val="50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9437" w14:textId="77777777" w:rsidR="001332E4" w:rsidRPr="00ED36D4" w:rsidRDefault="001332E4" w:rsidP="009A1D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0F81D6E" w14:textId="77777777" w:rsidR="005878E5" w:rsidRPr="001332E4" w:rsidRDefault="0056053A">
      <w:pPr>
        <w:tabs>
          <w:tab w:val="left" w:pos="8190"/>
        </w:tabs>
        <w:rPr>
          <w:rFonts w:ascii="Times New Roman" w:hAnsi="Times New Roman" w:cs="Times New Roman"/>
          <w:sz w:val="20"/>
          <w:szCs w:val="20"/>
        </w:rPr>
      </w:pPr>
    </w:p>
    <w:sectPr w:rsidR="005878E5" w:rsidRPr="001332E4" w:rsidSect="001332E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707" w:bottom="1134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BCD0D" w14:textId="77777777" w:rsidR="008D052A" w:rsidRDefault="008D052A" w:rsidP="00914466">
      <w:pPr>
        <w:spacing w:after="0" w:line="240" w:lineRule="auto"/>
      </w:pPr>
      <w:r>
        <w:separator/>
      </w:r>
    </w:p>
    <w:p w14:paraId="4F3645F0" w14:textId="77777777" w:rsidR="008D052A" w:rsidRDefault="008D052A"/>
  </w:endnote>
  <w:endnote w:type="continuationSeparator" w:id="0">
    <w:p w14:paraId="769C8C63" w14:textId="77777777" w:rsidR="008D052A" w:rsidRDefault="008D052A" w:rsidP="00914466">
      <w:pPr>
        <w:spacing w:after="0" w:line="240" w:lineRule="auto"/>
      </w:pPr>
      <w:r>
        <w:continuationSeparator/>
      </w:r>
    </w:p>
    <w:p w14:paraId="6EC2A893" w14:textId="77777777" w:rsidR="008D052A" w:rsidRDefault="008D05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BEFB3" w14:textId="065ACA3C" w:rsidR="00914466" w:rsidRPr="0022586C" w:rsidRDefault="001332E4">
    <w:pPr>
      <w:pStyle w:val="a5"/>
      <w:jc w:val="right"/>
      <w:rPr>
        <w:rFonts w:ascii="Times New Roman" w:hAnsi="Times New Roman" w:cs="Times New Roman"/>
        <w:sz w:val="14"/>
        <w:szCs w:val="16"/>
      </w:rPr>
    </w:pPr>
    <w:r>
      <w:rPr>
        <w:rFonts w:ascii="Times New Roman" w:hAnsi="Times New Roman" w:cs="Times New Roman"/>
        <w:sz w:val="14"/>
        <w:szCs w:val="16"/>
      </w:rPr>
      <w:br/>
      <w:t xml:space="preserve"> </w:t>
    </w:r>
    <w:r w:rsidRPr="00914466">
      <w:rPr>
        <w:rFonts w:ascii="Times New Roman" w:hAnsi="Times New Roman" w:cs="Times New Roman"/>
        <w:sz w:val="20"/>
        <w:szCs w:val="20"/>
      </w:rPr>
      <w:t>_____________________________________</w:t>
    </w:r>
    <w:r w:rsidDel="000E08EB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br/>
    </w:r>
    <w:r w:rsidRPr="00914466">
      <w:rPr>
        <w:rFonts w:ascii="Times New Roman" w:hAnsi="Times New Roman" w:cs="Times New Roman"/>
        <w:sz w:val="20"/>
        <w:szCs w:val="20"/>
      </w:rPr>
      <w:t>(</w:t>
    </w:r>
    <w:r w:rsidRPr="00AC7D9F">
      <w:rPr>
        <w:rFonts w:ascii="Times New Roman" w:hAnsi="Times New Roman" w:cs="Times New Roman"/>
        <w:i/>
        <w:sz w:val="16"/>
        <w:szCs w:val="16"/>
      </w:rPr>
      <w:t>Подпись клиента/представителя клиента</w:t>
    </w:r>
    <w:r w:rsidRPr="005373B8">
      <w:rPr>
        <w:rFonts w:ascii="Times New Roman" w:hAnsi="Times New Roman" w:cs="Times New Roman"/>
        <w:sz w:val="16"/>
        <w:szCs w:val="16"/>
      </w:rPr>
      <w:t>)</w:t>
    </w:r>
    <w:r>
      <w:rPr>
        <w:rFonts w:ascii="Times New Roman" w:hAnsi="Times New Roman" w:cs="Times New Roman"/>
        <w:sz w:val="16"/>
        <w:szCs w:val="16"/>
      </w:rPr>
      <w:br/>
    </w:r>
    <w:sdt>
      <w:sdtPr>
        <w:rPr>
          <w:rFonts w:ascii="Times New Roman" w:hAnsi="Times New Roman" w:cs="Times New Roman"/>
          <w:sz w:val="20"/>
        </w:rPr>
        <w:id w:val="1508329567"/>
        <w:docPartObj>
          <w:docPartGallery w:val="Page Numbers (Bottom of Page)"/>
          <w:docPartUnique/>
        </w:docPartObj>
      </w:sdtPr>
      <w:sdtEndPr>
        <w:rPr>
          <w:sz w:val="14"/>
          <w:szCs w:val="16"/>
        </w:rPr>
      </w:sdtEndPr>
      <w:sdtContent>
        <w:sdt>
          <w:sdtPr>
            <w:rPr>
              <w:rFonts w:ascii="Times New Roman" w:hAnsi="Times New Roman" w:cs="Times New Roman"/>
              <w:sz w:val="14"/>
              <w:szCs w:val="16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0E08EB">
              <w:rPr>
                <w:rFonts w:ascii="Times New Roman" w:hAnsi="Times New Roman" w:cs="Times New Roman"/>
                <w:sz w:val="14"/>
                <w:szCs w:val="16"/>
              </w:rPr>
              <w:br/>
              <w:t xml:space="preserve"> </w:t>
            </w:r>
            <w:r w:rsidR="000E08E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</w:t>
            </w:r>
            <w:r w:rsidR="00914466" w:rsidRPr="0022586C">
              <w:rPr>
                <w:rFonts w:ascii="Times New Roman" w:hAnsi="Times New Roman" w:cs="Times New Roman"/>
                <w:sz w:val="14"/>
                <w:szCs w:val="16"/>
              </w:rPr>
              <w:t xml:space="preserve">Страница </w:t>
            </w:r>
            <w:r w:rsidR="00914466" w:rsidRPr="0022586C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fldChar w:fldCharType="begin"/>
            </w:r>
            <w:r w:rsidR="00914466" w:rsidRPr="0022586C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instrText>PAGE</w:instrText>
            </w:r>
            <w:r w:rsidR="00914466" w:rsidRPr="0022586C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fldChar w:fldCharType="separate"/>
            </w:r>
            <w:r w:rsidR="0056053A">
              <w:rPr>
                <w:rFonts w:ascii="Times New Roman" w:hAnsi="Times New Roman" w:cs="Times New Roman"/>
                <w:b/>
                <w:bCs/>
                <w:noProof/>
                <w:sz w:val="14"/>
                <w:szCs w:val="16"/>
              </w:rPr>
              <w:t>3</w:t>
            </w:r>
            <w:r w:rsidR="00914466" w:rsidRPr="0022586C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fldChar w:fldCharType="end"/>
            </w:r>
            <w:r w:rsidR="00914466" w:rsidRPr="0022586C">
              <w:rPr>
                <w:rFonts w:ascii="Times New Roman" w:hAnsi="Times New Roman" w:cs="Times New Roman"/>
                <w:sz w:val="14"/>
                <w:szCs w:val="16"/>
              </w:rPr>
              <w:t xml:space="preserve"> из </w:t>
            </w:r>
            <w:r w:rsidR="00914466" w:rsidRPr="0022586C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fldChar w:fldCharType="begin"/>
            </w:r>
            <w:r w:rsidR="00914466" w:rsidRPr="0022586C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instrText>NUMPAGES</w:instrText>
            </w:r>
            <w:r w:rsidR="00914466" w:rsidRPr="0022586C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fldChar w:fldCharType="separate"/>
            </w:r>
            <w:r w:rsidR="0056053A">
              <w:rPr>
                <w:rFonts w:ascii="Times New Roman" w:hAnsi="Times New Roman" w:cs="Times New Roman"/>
                <w:b/>
                <w:bCs/>
                <w:noProof/>
                <w:sz w:val="14"/>
                <w:szCs w:val="16"/>
              </w:rPr>
              <w:t>3</w:t>
            </w:r>
            <w:r w:rsidR="00914466" w:rsidRPr="0022586C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fldChar w:fldCharType="end"/>
            </w:r>
          </w:sdtContent>
        </w:sdt>
      </w:sdtContent>
    </w:sdt>
  </w:p>
  <w:p w14:paraId="07277BE7" w14:textId="77777777" w:rsidR="00914466" w:rsidRPr="00914466" w:rsidRDefault="00914466">
    <w:pPr>
      <w:pStyle w:val="a5"/>
      <w:rPr>
        <w:rFonts w:ascii="Times New Roman" w:hAnsi="Times New Roman" w:cs="Times New Roman"/>
      </w:rPr>
    </w:pPr>
  </w:p>
  <w:p w14:paraId="10C8F72E" w14:textId="77777777" w:rsidR="00FB3D20" w:rsidRDefault="00FB3D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7574761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928150075"/>
          <w:docPartObj>
            <w:docPartGallery w:val="Page Numbers (Top of Page)"/>
            <w:docPartUnique/>
          </w:docPartObj>
        </w:sdtPr>
        <w:sdtEndPr/>
        <w:sdtContent>
          <w:p w14:paraId="10844B27" w14:textId="77777777" w:rsidR="00914466" w:rsidRDefault="00914466">
            <w:pPr>
              <w:pStyle w:val="a5"/>
              <w:jc w:val="right"/>
              <w:rPr>
                <w:sz w:val="20"/>
                <w:szCs w:val="20"/>
              </w:rPr>
            </w:pPr>
          </w:p>
          <w:p w14:paraId="3E43D2D0" w14:textId="4B182A2C" w:rsidR="00914466" w:rsidRPr="00914466" w:rsidRDefault="00914466">
            <w:pPr>
              <w:pStyle w:val="a5"/>
              <w:jc w:val="right"/>
              <w:rPr>
                <w:sz w:val="20"/>
                <w:szCs w:val="20"/>
              </w:rPr>
            </w:pPr>
            <w:r w:rsidRPr="00AC7D9F">
              <w:rPr>
                <w:rFonts w:ascii="Times New Roman" w:hAnsi="Times New Roman" w:cs="Times New Roman"/>
                <w:sz w:val="16"/>
                <w:szCs w:val="16"/>
              </w:rPr>
              <w:t xml:space="preserve">Страница </w:t>
            </w:r>
            <w:r w:rsidRPr="00AC7D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C7D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AC7D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56053A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AC7D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AC7D9F">
              <w:rPr>
                <w:rFonts w:ascii="Times New Roman" w:hAnsi="Times New Roman" w:cs="Times New Roman"/>
                <w:sz w:val="16"/>
                <w:szCs w:val="16"/>
              </w:rPr>
              <w:t xml:space="preserve"> из </w:t>
            </w:r>
            <w:r w:rsidRPr="00AC7D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C7D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AC7D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56053A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3</w:t>
            </w:r>
            <w:r w:rsidRPr="00AC7D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AFB3F84" w14:textId="77777777" w:rsidR="00914466" w:rsidRPr="00914466" w:rsidRDefault="00914466">
    <w:pPr>
      <w:pStyle w:val="a5"/>
      <w:rPr>
        <w:sz w:val="20"/>
        <w:szCs w:val="20"/>
      </w:rPr>
    </w:pPr>
  </w:p>
  <w:p w14:paraId="23C08F82" w14:textId="77777777" w:rsidR="00FB3D20" w:rsidRDefault="00FB3D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919CC" w14:textId="77777777" w:rsidR="008D052A" w:rsidRDefault="008D052A" w:rsidP="00914466">
      <w:pPr>
        <w:spacing w:after="0" w:line="240" w:lineRule="auto"/>
      </w:pPr>
      <w:r>
        <w:separator/>
      </w:r>
    </w:p>
    <w:p w14:paraId="442F7C14" w14:textId="77777777" w:rsidR="008D052A" w:rsidRDefault="008D052A"/>
  </w:footnote>
  <w:footnote w:type="continuationSeparator" w:id="0">
    <w:p w14:paraId="65C04FC6" w14:textId="77777777" w:rsidR="008D052A" w:rsidRDefault="008D052A" w:rsidP="00914466">
      <w:pPr>
        <w:spacing w:after="0" w:line="240" w:lineRule="auto"/>
      </w:pPr>
      <w:r>
        <w:continuationSeparator/>
      </w:r>
    </w:p>
    <w:p w14:paraId="1DC13B2B" w14:textId="77777777" w:rsidR="008D052A" w:rsidRDefault="008D052A"/>
  </w:footnote>
  <w:footnote w:id="1">
    <w:p w14:paraId="6B3DE177" w14:textId="55C94653" w:rsidR="00434791" w:rsidRPr="00E576CA" w:rsidRDefault="00434791" w:rsidP="00BC48A1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EB1B41">
        <w:rPr>
          <w:rFonts w:ascii="Times New Roman" w:hAnsi="Times New Roman" w:cs="Times New Roman"/>
          <w:sz w:val="16"/>
          <w:szCs w:val="16"/>
        </w:rPr>
        <w:t>Банк обраща</w:t>
      </w:r>
      <w:r>
        <w:rPr>
          <w:rFonts w:ascii="Times New Roman" w:hAnsi="Times New Roman" w:cs="Times New Roman"/>
          <w:sz w:val="16"/>
          <w:szCs w:val="16"/>
        </w:rPr>
        <w:t xml:space="preserve">ет Ваше внимание, что Ключевая информация о Договоре предоставляется в краткой форме, и не снимает с клиентов обязанности ознакомиться с полным текстом </w:t>
      </w:r>
      <w:r w:rsidRPr="00ED36D4">
        <w:rPr>
          <w:rFonts w:ascii="Times New Roman" w:hAnsi="Times New Roman" w:cs="Times New Roman"/>
          <w:sz w:val="16"/>
          <w:szCs w:val="16"/>
        </w:rPr>
        <w:t>Регламент</w:t>
      </w:r>
      <w:r>
        <w:rPr>
          <w:rFonts w:ascii="Times New Roman" w:hAnsi="Times New Roman" w:cs="Times New Roman"/>
          <w:sz w:val="16"/>
          <w:szCs w:val="16"/>
        </w:rPr>
        <w:t>а</w:t>
      </w:r>
      <w:r w:rsidRPr="00ED36D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до начала заключения сделок на финансовых рынках.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ED978" w14:textId="77777777" w:rsidR="00790E8D" w:rsidRPr="00790E8D" w:rsidRDefault="005B0B7E" w:rsidP="00790E8D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 w:cs="Times New Roman"/>
        <w:sz w:val="18"/>
        <w:szCs w:val="20"/>
      </w:rPr>
    </w:pPr>
    <w:r w:rsidRPr="00790E8D">
      <w:rPr>
        <w:rFonts w:ascii="Times New Roman" w:hAnsi="Times New Roman"/>
        <w:noProof/>
        <w:sz w:val="18"/>
        <w:szCs w:val="20"/>
      </w:rPr>
      <w:drawing>
        <wp:inline distT="0" distB="0" distL="0" distR="0" wp14:anchorId="495FEE59" wp14:editId="00479671">
          <wp:extent cx="1484191" cy="3528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4191" cy="35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0E8D" w:rsidRPr="00790E8D">
      <w:rPr>
        <w:rStyle w:val="FontStyle33"/>
        <w:rFonts w:ascii="Times New Roman" w:hAnsi="Times New Roman" w:cs="Times New Roman"/>
        <w:b w:val="0"/>
        <w:sz w:val="18"/>
        <w:szCs w:val="20"/>
      </w:rPr>
      <w:t xml:space="preserve">                                                                                                                                                                            </w:t>
    </w:r>
  </w:p>
  <w:p w14:paraId="5649ABEE" w14:textId="77777777" w:rsidR="00790E8D" w:rsidRPr="0022586C" w:rsidRDefault="00790E8D" w:rsidP="00790E8D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 w:cs="Times New Roman"/>
        <w:b w:val="0"/>
        <w:sz w:val="16"/>
        <w:szCs w:val="20"/>
      </w:rPr>
    </w:pPr>
    <w:r w:rsidRPr="0022586C">
      <w:rPr>
        <w:rStyle w:val="FontStyle33"/>
        <w:rFonts w:ascii="Times New Roman" w:hAnsi="Times New Roman" w:cs="Times New Roman"/>
        <w:b w:val="0"/>
        <w:sz w:val="16"/>
        <w:szCs w:val="20"/>
      </w:rPr>
      <w:t>Приложение 2</w:t>
    </w:r>
  </w:p>
  <w:p w14:paraId="6355B368" w14:textId="77777777" w:rsidR="00790E8D" w:rsidRPr="0022586C" w:rsidRDefault="00790E8D" w:rsidP="00790E8D">
    <w:pPr>
      <w:pStyle w:val="a3"/>
      <w:jc w:val="right"/>
      <w:rPr>
        <w:rStyle w:val="FontStyle33"/>
        <w:rFonts w:ascii="Times New Roman" w:hAnsi="Times New Roman" w:cs="Times New Roman"/>
        <w:b w:val="0"/>
        <w:sz w:val="16"/>
        <w:szCs w:val="20"/>
      </w:rPr>
    </w:pPr>
    <w:r w:rsidRPr="0022586C">
      <w:rPr>
        <w:rStyle w:val="FontStyle33"/>
        <w:rFonts w:ascii="Times New Roman" w:hAnsi="Times New Roman" w:cs="Times New Roman"/>
        <w:b w:val="0"/>
        <w:sz w:val="16"/>
        <w:szCs w:val="20"/>
      </w:rPr>
      <w:t xml:space="preserve"> к Регламенту оказания услуг на финансовых рынках ПАО «Совкомбанк»</w:t>
    </w:r>
  </w:p>
  <w:p w14:paraId="69D096D6" w14:textId="77777777" w:rsidR="00914466" w:rsidRDefault="00790E8D" w:rsidP="00790E8D">
    <w:pPr>
      <w:pStyle w:val="a3"/>
      <w:jc w:val="right"/>
      <w:rPr>
        <w:rStyle w:val="FontStyle33"/>
        <w:rFonts w:ascii="Times New Roman" w:hAnsi="Times New Roman" w:cs="Times New Roman"/>
        <w:b w:val="0"/>
        <w:sz w:val="16"/>
        <w:szCs w:val="20"/>
      </w:rPr>
    </w:pPr>
    <w:r w:rsidRPr="0022586C">
      <w:rPr>
        <w:rStyle w:val="FontStyle33"/>
        <w:rFonts w:ascii="Times New Roman" w:hAnsi="Times New Roman" w:cs="Times New Roman"/>
        <w:b w:val="0"/>
        <w:sz w:val="16"/>
        <w:szCs w:val="20"/>
      </w:rPr>
      <w:t>и к Условиям осуществления депозитарной деятельности ПАО «Совкомбанк»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68CA0" w14:textId="77777777" w:rsidR="00790E8D" w:rsidRPr="00790E8D" w:rsidRDefault="00790E8D" w:rsidP="00D974FB">
    <w:pPr>
      <w:pStyle w:val="Style2"/>
      <w:widowControl/>
      <w:tabs>
        <w:tab w:val="left" w:pos="1200"/>
        <w:tab w:val="right" w:pos="10065"/>
      </w:tabs>
      <w:rPr>
        <w:rStyle w:val="FontStyle33"/>
        <w:rFonts w:ascii="Times New Roman" w:hAnsi="Times New Roman" w:cs="Times New Roman"/>
        <w:b w:val="0"/>
        <w:sz w:val="18"/>
        <w:szCs w:val="20"/>
      </w:rPr>
    </w:pPr>
    <w:r w:rsidRPr="00790E8D">
      <w:rPr>
        <w:rFonts w:ascii="Times New Roman" w:hAnsi="Times New Roman"/>
        <w:noProof/>
        <w:sz w:val="18"/>
        <w:szCs w:val="20"/>
      </w:rPr>
      <w:drawing>
        <wp:inline distT="0" distB="0" distL="0" distR="0" wp14:anchorId="556312D0" wp14:editId="54D5A462">
          <wp:extent cx="1484191" cy="35280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4191" cy="35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90E8D">
      <w:rPr>
        <w:rStyle w:val="FontStyle33"/>
        <w:rFonts w:ascii="Times New Roman" w:hAnsi="Times New Roman" w:cs="Times New Roman"/>
        <w:b w:val="0"/>
        <w:sz w:val="18"/>
        <w:szCs w:val="20"/>
      </w:rPr>
      <w:t xml:space="preserve">                        </w:t>
    </w:r>
    <w:r w:rsidR="00D974FB">
      <w:rPr>
        <w:rStyle w:val="FontStyle33"/>
        <w:rFonts w:ascii="Times New Roman" w:hAnsi="Times New Roman" w:cs="Times New Roman"/>
        <w:b w:val="0"/>
        <w:sz w:val="18"/>
        <w:szCs w:val="20"/>
      </w:rPr>
      <w:tab/>
    </w:r>
    <w:r w:rsidRPr="00790E8D">
      <w:rPr>
        <w:rStyle w:val="FontStyle33"/>
        <w:rFonts w:ascii="Times New Roman" w:hAnsi="Times New Roman" w:cs="Times New Roman"/>
        <w:b w:val="0"/>
        <w:sz w:val="18"/>
        <w:szCs w:val="20"/>
      </w:rPr>
      <w:t>Приложение 2</w:t>
    </w:r>
  </w:p>
  <w:p w14:paraId="2BFD9CA2" w14:textId="77777777" w:rsidR="00790E8D" w:rsidRPr="00790E8D" w:rsidRDefault="00790E8D" w:rsidP="00790E8D">
    <w:pPr>
      <w:pStyle w:val="a3"/>
      <w:jc w:val="right"/>
      <w:rPr>
        <w:rStyle w:val="FontStyle33"/>
        <w:rFonts w:ascii="Times New Roman" w:hAnsi="Times New Roman" w:cs="Times New Roman"/>
        <w:b w:val="0"/>
        <w:sz w:val="18"/>
        <w:szCs w:val="20"/>
      </w:rPr>
    </w:pPr>
    <w:r w:rsidRPr="00790E8D">
      <w:rPr>
        <w:rStyle w:val="FontStyle33"/>
        <w:rFonts w:ascii="Times New Roman" w:hAnsi="Times New Roman" w:cs="Times New Roman"/>
        <w:b w:val="0"/>
        <w:sz w:val="18"/>
        <w:szCs w:val="20"/>
      </w:rPr>
      <w:t xml:space="preserve"> к Регламенту оказания услуг на финансовых рынках ПАО «Совкомбанк»</w:t>
    </w:r>
  </w:p>
  <w:p w14:paraId="3B6EC9C5" w14:textId="77777777" w:rsidR="00914466" w:rsidRDefault="00790E8D" w:rsidP="00790E8D">
    <w:pPr>
      <w:pStyle w:val="a3"/>
      <w:jc w:val="right"/>
    </w:pPr>
    <w:r w:rsidRPr="00790E8D">
      <w:rPr>
        <w:rStyle w:val="FontStyle33"/>
        <w:rFonts w:ascii="Times New Roman" w:hAnsi="Times New Roman" w:cs="Times New Roman"/>
        <w:b w:val="0"/>
        <w:sz w:val="18"/>
        <w:szCs w:val="20"/>
      </w:rPr>
      <w:t>и к Условиям осуществления депозитарной деятельности ПАО «Совкомбанк»</w:t>
    </w:r>
  </w:p>
  <w:p w14:paraId="243F5905" w14:textId="77777777" w:rsidR="00FB3D20" w:rsidRDefault="00FB3D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57BB7"/>
    <w:multiLevelType w:val="hybridMultilevel"/>
    <w:tmpl w:val="38C2CE7E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72F7156"/>
    <w:multiLevelType w:val="hybridMultilevel"/>
    <w:tmpl w:val="8D8A532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66"/>
    <w:rsid w:val="00010B54"/>
    <w:rsid w:val="00030E02"/>
    <w:rsid w:val="000365C1"/>
    <w:rsid w:val="00085D47"/>
    <w:rsid w:val="00087049"/>
    <w:rsid w:val="000D30B2"/>
    <w:rsid w:val="000E08EB"/>
    <w:rsid w:val="000F4982"/>
    <w:rsid w:val="000F4B62"/>
    <w:rsid w:val="000F4FFE"/>
    <w:rsid w:val="001055C8"/>
    <w:rsid w:val="001309B6"/>
    <w:rsid w:val="001332E4"/>
    <w:rsid w:val="00146CF3"/>
    <w:rsid w:val="00157951"/>
    <w:rsid w:val="00164BF9"/>
    <w:rsid w:val="00175BD7"/>
    <w:rsid w:val="001B0D83"/>
    <w:rsid w:val="001C6C69"/>
    <w:rsid w:val="001F74FD"/>
    <w:rsid w:val="002246BA"/>
    <w:rsid w:val="0022586C"/>
    <w:rsid w:val="00266DC7"/>
    <w:rsid w:val="00272D44"/>
    <w:rsid w:val="00286F20"/>
    <w:rsid w:val="002A1733"/>
    <w:rsid w:val="002B3958"/>
    <w:rsid w:val="002C67EF"/>
    <w:rsid w:val="002D602F"/>
    <w:rsid w:val="002D790F"/>
    <w:rsid w:val="002F2F5E"/>
    <w:rsid w:val="002F4F8E"/>
    <w:rsid w:val="00305DD2"/>
    <w:rsid w:val="00306F78"/>
    <w:rsid w:val="00325A19"/>
    <w:rsid w:val="00364800"/>
    <w:rsid w:val="003816A5"/>
    <w:rsid w:val="00392961"/>
    <w:rsid w:val="003C6E4F"/>
    <w:rsid w:val="003D08B6"/>
    <w:rsid w:val="003F1FA1"/>
    <w:rsid w:val="004046D9"/>
    <w:rsid w:val="004104BC"/>
    <w:rsid w:val="00410E63"/>
    <w:rsid w:val="00433644"/>
    <w:rsid w:val="00434791"/>
    <w:rsid w:val="00441CD6"/>
    <w:rsid w:val="00455605"/>
    <w:rsid w:val="00471619"/>
    <w:rsid w:val="00480B0B"/>
    <w:rsid w:val="00486D74"/>
    <w:rsid w:val="004C6F07"/>
    <w:rsid w:val="004D4391"/>
    <w:rsid w:val="00504490"/>
    <w:rsid w:val="005046B8"/>
    <w:rsid w:val="005373B8"/>
    <w:rsid w:val="00546531"/>
    <w:rsid w:val="0055412F"/>
    <w:rsid w:val="00557267"/>
    <w:rsid w:val="0056053A"/>
    <w:rsid w:val="0059606E"/>
    <w:rsid w:val="00597028"/>
    <w:rsid w:val="005A5670"/>
    <w:rsid w:val="005B0B7E"/>
    <w:rsid w:val="005B25D2"/>
    <w:rsid w:val="005C316E"/>
    <w:rsid w:val="006141A7"/>
    <w:rsid w:val="0061433C"/>
    <w:rsid w:val="006153E3"/>
    <w:rsid w:val="00620EDB"/>
    <w:rsid w:val="00630063"/>
    <w:rsid w:val="006576C9"/>
    <w:rsid w:val="00661322"/>
    <w:rsid w:val="006715C3"/>
    <w:rsid w:val="0067566D"/>
    <w:rsid w:val="006952FA"/>
    <w:rsid w:val="006C3D22"/>
    <w:rsid w:val="006E6591"/>
    <w:rsid w:val="006F4ED0"/>
    <w:rsid w:val="007042D1"/>
    <w:rsid w:val="00713F9F"/>
    <w:rsid w:val="00714B38"/>
    <w:rsid w:val="00734B1A"/>
    <w:rsid w:val="00752100"/>
    <w:rsid w:val="007616D5"/>
    <w:rsid w:val="00765D71"/>
    <w:rsid w:val="00790E8D"/>
    <w:rsid w:val="007B3B60"/>
    <w:rsid w:val="007B50FC"/>
    <w:rsid w:val="007B5979"/>
    <w:rsid w:val="007D5847"/>
    <w:rsid w:val="007D7A92"/>
    <w:rsid w:val="007F07BC"/>
    <w:rsid w:val="007F3074"/>
    <w:rsid w:val="00803DEC"/>
    <w:rsid w:val="00823F38"/>
    <w:rsid w:val="008440C8"/>
    <w:rsid w:val="00873E50"/>
    <w:rsid w:val="00880CEC"/>
    <w:rsid w:val="00885E6A"/>
    <w:rsid w:val="0089313B"/>
    <w:rsid w:val="008D052A"/>
    <w:rsid w:val="008E16CA"/>
    <w:rsid w:val="008F15DD"/>
    <w:rsid w:val="008F712D"/>
    <w:rsid w:val="00901A93"/>
    <w:rsid w:val="00903BF7"/>
    <w:rsid w:val="00905F97"/>
    <w:rsid w:val="0091221B"/>
    <w:rsid w:val="00914466"/>
    <w:rsid w:val="00924877"/>
    <w:rsid w:val="009433FB"/>
    <w:rsid w:val="00976A19"/>
    <w:rsid w:val="00976F01"/>
    <w:rsid w:val="0099311D"/>
    <w:rsid w:val="009B6320"/>
    <w:rsid w:val="009C09F9"/>
    <w:rsid w:val="009C42A0"/>
    <w:rsid w:val="00A12E7E"/>
    <w:rsid w:val="00A20D79"/>
    <w:rsid w:val="00A66DDC"/>
    <w:rsid w:val="00A72677"/>
    <w:rsid w:val="00A83D01"/>
    <w:rsid w:val="00AA0673"/>
    <w:rsid w:val="00AA4870"/>
    <w:rsid w:val="00AC7D9F"/>
    <w:rsid w:val="00AC7E91"/>
    <w:rsid w:val="00AD14AB"/>
    <w:rsid w:val="00AD4D01"/>
    <w:rsid w:val="00AE3803"/>
    <w:rsid w:val="00AF2080"/>
    <w:rsid w:val="00AF5807"/>
    <w:rsid w:val="00B27C69"/>
    <w:rsid w:val="00B313A2"/>
    <w:rsid w:val="00B45EDE"/>
    <w:rsid w:val="00B55005"/>
    <w:rsid w:val="00B864D1"/>
    <w:rsid w:val="00BA1A02"/>
    <w:rsid w:val="00BC48A1"/>
    <w:rsid w:val="00BE0348"/>
    <w:rsid w:val="00BE6C83"/>
    <w:rsid w:val="00BF3E8F"/>
    <w:rsid w:val="00C0364B"/>
    <w:rsid w:val="00C158B0"/>
    <w:rsid w:val="00C36535"/>
    <w:rsid w:val="00C36F2D"/>
    <w:rsid w:val="00C45902"/>
    <w:rsid w:val="00C610C2"/>
    <w:rsid w:val="00C633B6"/>
    <w:rsid w:val="00C65674"/>
    <w:rsid w:val="00C727AA"/>
    <w:rsid w:val="00C90BFB"/>
    <w:rsid w:val="00CA4C01"/>
    <w:rsid w:val="00CE28F8"/>
    <w:rsid w:val="00D0051F"/>
    <w:rsid w:val="00D23BCB"/>
    <w:rsid w:val="00D41D4A"/>
    <w:rsid w:val="00D447E4"/>
    <w:rsid w:val="00D554D8"/>
    <w:rsid w:val="00D846E2"/>
    <w:rsid w:val="00D974FB"/>
    <w:rsid w:val="00DC0F65"/>
    <w:rsid w:val="00DF5A03"/>
    <w:rsid w:val="00E12F4C"/>
    <w:rsid w:val="00E33EE3"/>
    <w:rsid w:val="00E576CA"/>
    <w:rsid w:val="00E60279"/>
    <w:rsid w:val="00E94A7E"/>
    <w:rsid w:val="00EB1B41"/>
    <w:rsid w:val="00ED2E18"/>
    <w:rsid w:val="00ED36D4"/>
    <w:rsid w:val="00ED3B89"/>
    <w:rsid w:val="00ED570E"/>
    <w:rsid w:val="00EF308F"/>
    <w:rsid w:val="00F24807"/>
    <w:rsid w:val="00F32856"/>
    <w:rsid w:val="00F52521"/>
    <w:rsid w:val="00F628E6"/>
    <w:rsid w:val="00FB3D20"/>
    <w:rsid w:val="00FD2FA2"/>
    <w:rsid w:val="00FD7253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DE1004"/>
  <w15:docId w15:val="{69B3B213-7FDC-4E24-B3F9-6EDEA9B8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14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14466"/>
  </w:style>
  <w:style w:type="paragraph" w:styleId="a5">
    <w:name w:val="footer"/>
    <w:basedOn w:val="a"/>
    <w:link w:val="a6"/>
    <w:uiPriority w:val="99"/>
    <w:unhideWhenUsed/>
    <w:rsid w:val="00914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4466"/>
  </w:style>
  <w:style w:type="character" w:customStyle="1" w:styleId="FontStyle33">
    <w:name w:val="Font Style33"/>
    <w:rsid w:val="00914466"/>
    <w:rPr>
      <w:rFonts w:ascii="Garamond" w:hAnsi="Garamond" w:cs="Garamond"/>
      <w:b/>
      <w:bCs/>
      <w:sz w:val="12"/>
      <w:szCs w:val="12"/>
    </w:rPr>
  </w:style>
  <w:style w:type="paragraph" w:customStyle="1" w:styleId="Style2">
    <w:name w:val="Style2"/>
    <w:basedOn w:val="a"/>
    <w:rsid w:val="00914466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46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14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914466"/>
    <w:pPr>
      <w:spacing w:after="0" w:line="240" w:lineRule="auto"/>
    </w:pPr>
  </w:style>
  <w:style w:type="paragraph" w:styleId="ab">
    <w:name w:val="Body Text"/>
    <w:basedOn w:val="a"/>
    <w:link w:val="ac"/>
    <w:uiPriority w:val="1"/>
    <w:qFormat/>
    <w:rsid w:val="009144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91446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Revision"/>
    <w:hidden/>
    <w:uiPriority w:val="99"/>
    <w:semiHidden/>
    <w:rsid w:val="001055C8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FD2FA2"/>
    <w:rPr>
      <w:color w:val="0000FF"/>
      <w:u w:val="single"/>
    </w:rPr>
  </w:style>
  <w:style w:type="paragraph" w:styleId="af">
    <w:name w:val="footnote text"/>
    <w:basedOn w:val="a"/>
    <w:link w:val="af0"/>
    <w:uiPriority w:val="99"/>
    <w:unhideWhenUsed/>
    <w:rsid w:val="00EB1B41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EB1B41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B1B41"/>
    <w:rPr>
      <w:vertAlign w:val="superscript"/>
    </w:rPr>
  </w:style>
  <w:style w:type="paragraph" w:styleId="af2">
    <w:name w:val="List Paragraph"/>
    <w:basedOn w:val="a"/>
    <w:uiPriority w:val="34"/>
    <w:qFormat/>
    <w:rsid w:val="003F1FA1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B27C6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27C69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27C69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27C6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27C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0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vcombank.ru/pages/reglamenti-i-dokumentatsiy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2F238-081A-4125-9C9E-080C30823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Sovcombank</Company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Камышникова Анна Сергеевна</dc:creator>
  <cp:lastModifiedBy>Бовин Егор Борисович</cp:lastModifiedBy>
  <cp:revision>3</cp:revision>
  <cp:lastPrinted>2023-09-26T15:25:00Z</cp:lastPrinted>
  <dcterms:created xsi:type="dcterms:W3CDTF">2025-10-17T08:17:00Z</dcterms:created>
  <dcterms:modified xsi:type="dcterms:W3CDTF">2025-11-05T07:37:00Z</dcterms:modified>
</cp:coreProperties>
</file>