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61" w:rsidRPr="00754D43" w:rsidRDefault="00F04161" w:rsidP="00F04161">
      <w:pPr>
        <w:pStyle w:val="1"/>
        <w:numPr>
          <w:ilvl w:val="0"/>
          <w:numId w:val="0"/>
        </w:numPr>
        <w:ind w:left="1070"/>
        <w:jc w:val="right"/>
        <w:rPr>
          <w:lang w:eastAsia="ru-RU"/>
        </w:rPr>
      </w:pPr>
    </w:p>
    <w:p w:rsidR="00F04161" w:rsidRPr="00754D43" w:rsidRDefault="00F04161" w:rsidP="00F04161">
      <w:pPr>
        <w:suppressAutoHyphens w:val="0"/>
        <w:spacing w:after="200" w:line="276" w:lineRule="auto"/>
        <w:ind w:left="180"/>
        <w:rPr>
          <w:rFonts w:eastAsia="Times New Roman"/>
          <w:b/>
          <w:sz w:val="22"/>
          <w:szCs w:val="22"/>
          <w:lang w:eastAsia="ru-RU"/>
        </w:rPr>
      </w:pPr>
      <w:r w:rsidRPr="00754D43">
        <w:rPr>
          <w:rFonts w:ascii="Calibri" w:eastAsia="Times New Roman" w:hAnsi="Calibri" w:cs="Calibri"/>
          <w:sz w:val="22"/>
          <w:szCs w:val="22"/>
          <w:lang w:eastAsia="ru-RU"/>
        </w:rPr>
        <w:t xml:space="preserve">                                                                                   </w:t>
      </w:r>
      <w:r w:rsidRPr="00754D43">
        <w:rPr>
          <w:rFonts w:eastAsia="Times New Roman"/>
          <w:b/>
          <w:sz w:val="22"/>
          <w:szCs w:val="22"/>
          <w:lang w:eastAsia="ru-RU"/>
        </w:rPr>
        <w:t xml:space="preserve">АНКЕТА </w:t>
      </w:r>
    </w:p>
    <w:tbl>
      <w:tblPr>
        <w:tblW w:w="9767" w:type="dxa"/>
        <w:tblInd w:w="-4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813"/>
        <w:gridCol w:w="692"/>
        <w:gridCol w:w="1133"/>
        <w:gridCol w:w="1723"/>
        <w:gridCol w:w="851"/>
      </w:tblGrid>
      <w:tr w:rsidR="00F04161" w:rsidRPr="00754D43" w:rsidTr="008E0DFD">
        <w:trPr>
          <w:trHeight w:val="71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spacing w:line="276" w:lineRule="auto"/>
              <w:jc w:val="center"/>
              <w:textAlignment w:val="baseline"/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</w:pPr>
            <w:r w:rsidRPr="00754D43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№ п/п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spacing w:line="276" w:lineRule="auto"/>
              <w:jc w:val="center"/>
              <w:textAlignment w:val="baseline"/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</w:pPr>
            <w:r w:rsidRPr="00754D43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Вопросы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spacing w:line="276" w:lineRule="auto"/>
              <w:jc w:val="center"/>
              <w:textAlignment w:val="baseline"/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</w:pPr>
            <w:r w:rsidRPr="00754D43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32080F" w:rsidRDefault="00F04161" w:rsidP="0007054F">
            <w:pPr>
              <w:widowControl w:val="0"/>
              <w:suppressAutoHyphens w:val="0"/>
              <w:snapToGrid w:val="0"/>
              <w:spacing w:line="276" w:lineRule="auto"/>
              <w:jc w:val="center"/>
              <w:textAlignment w:val="baseline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32080F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Должность</w:t>
            </w:r>
            <w:proofErr w:type="spellEnd"/>
            <w:r w:rsidRPr="0032080F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 xml:space="preserve"> ИПДЛ, ДЛ ПМО, ПДЛ РФ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32080F" w:rsidRDefault="00F04161" w:rsidP="0007054F">
            <w:pPr>
              <w:widowControl w:val="0"/>
              <w:suppressAutoHyphens w:val="0"/>
              <w:snapToGrid w:val="0"/>
              <w:spacing w:line="276" w:lineRule="auto"/>
              <w:jc w:val="center"/>
              <w:textAlignment w:val="baseline"/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32080F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Наименование</w:t>
            </w:r>
            <w:proofErr w:type="spellEnd"/>
            <w:r w:rsidRPr="0032080F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 xml:space="preserve"> и </w:t>
            </w:r>
            <w:proofErr w:type="spellStart"/>
            <w:r w:rsidRPr="0032080F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адрес</w:t>
            </w:r>
            <w:proofErr w:type="spellEnd"/>
            <w:r w:rsidRPr="0032080F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32080F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организации-работодателя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spacing w:line="276" w:lineRule="auto"/>
              <w:jc w:val="center"/>
              <w:textAlignment w:val="baseline"/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b/>
                <w:kern w:val="1"/>
                <w:sz w:val="22"/>
                <w:szCs w:val="22"/>
                <w:lang w:val="de-DE" w:eastAsia="fa-IR" w:bidi="fa-IR"/>
              </w:rPr>
              <w:t>Нет</w:t>
            </w:r>
            <w:proofErr w:type="spellEnd"/>
          </w:p>
        </w:tc>
      </w:tr>
      <w:tr w:rsidR="00F04161" w:rsidRPr="00754D43" w:rsidTr="00F04161">
        <w:trPr>
          <w:trHeight w:val="2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1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Ф.И.О. (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полностью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):  </w:t>
            </w:r>
          </w:p>
        </w:tc>
      </w:tr>
      <w:tr w:rsidR="00F04161" w:rsidRPr="00754D43" w:rsidTr="00F04161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2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Документ, удостоверяющий личность (№, серия, кем и когда выдан):</w:t>
            </w:r>
          </w:p>
        </w:tc>
      </w:tr>
      <w:tr w:rsidR="00F04161" w:rsidRPr="00754D43" w:rsidTr="008E0DFD">
        <w:trPr>
          <w:trHeight w:val="40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Являетесь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ли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Вы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в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данный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момент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иностранным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публичным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должностным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лицом</w:t>
            </w:r>
            <w:proofErr w:type="spellEnd"/>
            <w:r w:rsidRPr="001B18F0">
              <w:rPr>
                <w:rFonts w:eastAsia="Times New Roman"/>
                <w:kern w:val="1"/>
                <w:sz w:val="22"/>
                <w:szCs w:val="22"/>
                <w:vertAlign w:val="superscript"/>
                <w:lang w:val="de-DE" w:eastAsia="fa-IR" w:bidi="fa-IR"/>
              </w:rPr>
              <w:footnoteReference w:id="1"/>
            </w:r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?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</w:tr>
      <w:tr w:rsidR="00F04161" w:rsidRPr="00754D43" w:rsidTr="008E0DFD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Являетесь ли Вы в данный момент должностным лицом публичных международных организаций или публичным должностным лицом Российской Федерации (далее — ДЛ ПМО и ПДЛ РФ</w:t>
            </w:r>
            <w:r w:rsidRPr="00754D43">
              <w:rPr>
                <w:rFonts w:eastAsia="Times New Roman"/>
                <w:kern w:val="1"/>
                <w:sz w:val="22"/>
                <w:szCs w:val="22"/>
                <w:vertAlign w:val="superscript"/>
                <w:lang w:eastAsia="fa-IR" w:bidi="fa-IR"/>
              </w:rPr>
              <w:t>2</w:t>
            </w: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)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</w:tr>
      <w:tr w:rsidR="00F04161" w:rsidRPr="00754D43" w:rsidTr="008E0DFD">
        <w:trPr>
          <w:trHeight w:val="168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Являетесь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ли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Вы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в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данный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момент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супругом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(-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ой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),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близким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родственником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(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т.е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.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родственником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прямой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восходящей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и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нисходящей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линии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(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родители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и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дети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дедушка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бабушка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и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внуки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),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полнородным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и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неполнородным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(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имеющими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общих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отца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или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мать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)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братом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или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сестрой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усыновителем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и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усыновленным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)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иностранного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публичного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должностного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лица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?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</w:tr>
      <w:tr w:rsidR="00F04161" w:rsidRPr="00754D43" w:rsidTr="008E0DFD">
        <w:trPr>
          <w:trHeight w:val="893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4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FA1CB6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 xml:space="preserve">Являетесь ли Вы в данный момент супругом(-ой), близким родственником (т.е. </w:t>
            </w:r>
            <w:r w:rsidR="00FA1CB6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р</w:t>
            </w: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 xml:space="preserve">одственником по прямой восходящей и нисходящей линии (родители и дети, дедушка, бабушка и внуки), полнородным и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неполнородным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 xml:space="preserve"> (имеющими общих отца или мать) братом или сестрой, усыновителем и усыновленным) ДЛ ПМО и ПДЛ РФ?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</w:tr>
      <w:tr w:rsidR="00F04161" w:rsidRPr="00754D43" w:rsidTr="008E0DFD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Действуете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ли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Вы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в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данный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момент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в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интересах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указанных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выше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лиц</w:t>
            </w:r>
            <w:proofErr w:type="spellEnd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?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</w:tr>
    </w:tbl>
    <w:p w:rsidR="00F04161" w:rsidRPr="00754D43" w:rsidRDefault="00F04161" w:rsidP="00F04161">
      <w:pPr>
        <w:widowControl w:val="0"/>
        <w:suppressAutoHyphens w:val="0"/>
        <w:spacing w:after="200" w:line="276" w:lineRule="auto"/>
        <w:ind w:right="-390"/>
        <w:jc w:val="both"/>
        <w:textAlignment w:val="baseline"/>
        <w:rPr>
          <w:rFonts w:eastAsia="Times New Roman"/>
          <w:kern w:val="1"/>
          <w:sz w:val="20"/>
          <w:szCs w:val="20"/>
          <w:lang w:eastAsia="fa-IR" w:bidi="fa-IR"/>
        </w:rPr>
      </w:pPr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В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случае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изменения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данных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указанных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в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Анкете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,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обязуюсь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сообщить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об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>этом</w:t>
      </w:r>
      <w:proofErr w:type="spellEnd"/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в </w:t>
      </w:r>
      <w:r w:rsidR="00AF4EE7">
        <w:rPr>
          <w:rFonts w:eastAsia="Times New Roman"/>
          <w:kern w:val="1"/>
          <w:sz w:val="20"/>
          <w:szCs w:val="20"/>
          <w:lang w:eastAsia="fa-IR" w:bidi="fa-IR"/>
        </w:rPr>
        <w:t>Банк</w:t>
      </w:r>
      <w:r w:rsidRPr="00754D43">
        <w:rPr>
          <w:rFonts w:eastAsia="Times New Roman"/>
          <w:kern w:val="1"/>
          <w:sz w:val="20"/>
          <w:szCs w:val="20"/>
          <w:lang w:val="de-DE" w:eastAsia="fa-IR" w:bidi="fa-IR"/>
        </w:rPr>
        <w:t xml:space="preserve"> </w:t>
      </w:r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 xml:space="preserve">в </w:t>
      </w:r>
      <w:proofErr w:type="spellStart"/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>пятидневный</w:t>
      </w:r>
      <w:proofErr w:type="spellEnd"/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>срок</w:t>
      </w:r>
      <w:proofErr w:type="spellEnd"/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 xml:space="preserve"> с </w:t>
      </w:r>
      <w:proofErr w:type="spellStart"/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>момента</w:t>
      </w:r>
      <w:proofErr w:type="spellEnd"/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0"/>
          <w:szCs w:val="20"/>
          <w:lang w:val="de-DE" w:eastAsia="fa-IR" w:bidi="fa-IR"/>
        </w:rPr>
        <w:t>изменений</w:t>
      </w:r>
      <w:proofErr w:type="spellEnd"/>
    </w:p>
    <w:tbl>
      <w:tblPr>
        <w:tblW w:w="0" w:type="auto"/>
        <w:tblInd w:w="-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239"/>
        <w:gridCol w:w="3623"/>
        <w:gridCol w:w="239"/>
        <w:gridCol w:w="2427"/>
      </w:tblGrid>
      <w:tr w:rsidR="00F04161" w:rsidRPr="00754D43" w:rsidTr="0007054F">
        <w:tc>
          <w:tcPr>
            <w:tcW w:w="2902" w:type="dxa"/>
            <w:tcBorders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 xml:space="preserve">  </w:t>
            </w:r>
          </w:p>
        </w:tc>
        <w:tc>
          <w:tcPr>
            <w:tcW w:w="3623" w:type="dxa"/>
            <w:tcBorders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427" w:type="dxa"/>
            <w:tcBorders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       </w:t>
            </w:r>
          </w:p>
        </w:tc>
      </w:tr>
      <w:tr w:rsidR="00F04161" w:rsidRPr="00754D43" w:rsidTr="0007054F">
        <w:trPr>
          <w:trHeight w:val="70"/>
        </w:trPr>
        <w:tc>
          <w:tcPr>
            <w:tcW w:w="2902" w:type="dxa"/>
            <w:tcBorders>
              <w:top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подпись</w:t>
            </w:r>
            <w:proofErr w:type="spellEnd"/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3623" w:type="dxa"/>
            <w:tcBorders>
              <w:top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>ФИО клиента</w:t>
            </w:r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427" w:type="dxa"/>
            <w:tcBorders>
              <w:top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дата</w:t>
            </w:r>
            <w:proofErr w:type="spellEnd"/>
          </w:p>
        </w:tc>
      </w:tr>
    </w:tbl>
    <w:p w:rsidR="00F04161" w:rsidRPr="00754D43" w:rsidRDefault="00F04161" w:rsidP="00F04161">
      <w:pPr>
        <w:widowControl w:val="0"/>
        <w:suppressAutoHyphens w:val="0"/>
        <w:ind w:right="-390"/>
        <w:jc w:val="both"/>
        <w:textAlignment w:val="baseline"/>
        <w:rPr>
          <w:rFonts w:eastAsia="Times New Roman"/>
          <w:kern w:val="1"/>
          <w:sz w:val="16"/>
          <w:szCs w:val="16"/>
          <w:lang w:eastAsia="fa-IR" w:bidi="fa-IR"/>
        </w:rPr>
      </w:pPr>
    </w:p>
    <w:p w:rsidR="00F04161" w:rsidRPr="00DC5156" w:rsidRDefault="00F04161" w:rsidP="00F04161">
      <w:pPr>
        <w:widowControl w:val="0"/>
        <w:pBdr>
          <w:top w:val="single" w:sz="4" w:space="1" w:color="000000"/>
        </w:pBdr>
        <w:suppressAutoHyphens w:val="0"/>
        <w:ind w:right="-390" w:hanging="390"/>
        <w:jc w:val="center"/>
        <w:textAlignment w:val="baseline"/>
        <w:rPr>
          <w:rFonts w:eastAsia="Times New Roman"/>
          <w:b/>
          <w:kern w:val="1"/>
          <w:sz w:val="16"/>
          <w:szCs w:val="16"/>
          <w:lang w:val="de-DE" w:eastAsia="fa-IR" w:bidi="fa-IR"/>
        </w:rPr>
      </w:pPr>
      <w:r w:rsidRPr="00754D43">
        <w:rPr>
          <w:rFonts w:eastAsia="Times New Roman"/>
          <w:b/>
          <w:kern w:val="1"/>
          <w:sz w:val="16"/>
          <w:szCs w:val="16"/>
          <w:lang w:val="de-DE" w:eastAsia="fa-IR" w:bidi="fa-IR"/>
        </w:rPr>
        <w:t xml:space="preserve">ОТМЕТКИ </w:t>
      </w:r>
      <w:r w:rsidR="00AF4EE7">
        <w:rPr>
          <w:rFonts w:eastAsia="Times New Roman"/>
          <w:b/>
          <w:kern w:val="1"/>
          <w:sz w:val="20"/>
          <w:szCs w:val="20"/>
          <w:lang w:eastAsia="fa-IR" w:bidi="fa-IR"/>
        </w:rPr>
        <w:t>БАНКА</w:t>
      </w:r>
      <w:bookmarkStart w:id="0" w:name="_GoBack"/>
      <w:bookmarkEnd w:id="0"/>
      <w:r w:rsidRPr="00DC5156">
        <w:rPr>
          <w:rFonts w:eastAsia="Times New Roman"/>
          <w:b/>
          <w:kern w:val="1"/>
          <w:sz w:val="16"/>
          <w:szCs w:val="16"/>
          <w:lang w:val="de-DE" w:eastAsia="fa-IR" w:bidi="fa-IR"/>
        </w:rPr>
        <w:t>:</w:t>
      </w:r>
    </w:p>
    <w:p w:rsidR="00F04161" w:rsidRPr="00754D43" w:rsidRDefault="00F04161" w:rsidP="00F04161">
      <w:pPr>
        <w:widowControl w:val="0"/>
        <w:pBdr>
          <w:top w:val="single" w:sz="4" w:space="1" w:color="000000"/>
        </w:pBdr>
        <w:suppressAutoHyphens w:val="0"/>
        <w:ind w:right="-390" w:hanging="390"/>
        <w:jc w:val="both"/>
        <w:textAlignment w:val="baseline"/>
        <w:rPr>
          <w:rFonts w:eastAsia="Times New Roman"/>
          <w:kern w:val="1"/>
          <w:sz w:val="22"/>
          <w:szCs w:val="22"/>
          <w:lang w:val="de-DE" w:eastAsia="fa-IR" w:bidi="fa-IR"/>
        </w:rPr>
      </w:pP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Заключение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: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Клиент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является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/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не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является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иностранным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публичным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должностным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лицом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(</w:t>
      </w:r>
      <w:proofErr w:type="spellStart"/>
      <w:r w:rsidRPr="00754D43">
        <w:rPr>
          <w:rFonts w:eastAsia="Times New Roman"/>
          <w:i/>
          <w:kern w:val="1"/>
          <w:sz w:val="22"/>
          <w:szCs w:val="22"/>
          <w:lang w:val="de-DE" w:eastAsia="fa-IR" w:bidi="fa-IR"/>
        </w:rPr>
        <w:t>нужное</w:t>
      </w:r>
      <w:proofErr w:type="spellEnd"/>
      <w:r w:rsidRPr="00754D43">
        <w:rPr>
          <w:rFonts w:eastAsia="Times New Roman"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i/>
          <w:kern w:val="1"/>
          <w:sz w:val="22"/>
          <w:szCs w:val="22"/>
          <w:lang w:val="de-DE" w:eastAsia="fa-IR" w:bidi="fa-IR"/>
        </w:rPr>
        <w:t>подчеркнуть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).</w:t>
      </w:r>
    </w:p>
    <w:tbl>
      <w:tblPr>
        <w:tblW w:w="0" w:type="auto"/>
        <w:tblInd w:w="-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2"/>
        <w:gridCol w:w="239"/>
        <w:gridCol w:w="3623"/>
        <w:gridCol w:w="239"/>
        <w:gridCol w:w="2393"/>
      </w:tblGrid>
      <w:tr w:rsidR="00F04161" w:rsidRPr="00754D43" w:rsidTr="0007054F">
        <w:tc>
          <w:tcPr>
            <w:tcW w:w="2902" w:type="dxa"/>
            <w:tcBorders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3623" w:type="dxa"/>
            <w:tcBorders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/>
              <w:jc w:val="both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 xml:space="preserve">        </w:t>
            </w:r>
          </w:p>
        </w:tc>
      </w:tr>
      <w:tr w:rsidR="00F04161" w:rsidRPr="00754D43" w:rsidTr="0007054F">
        <w:tc>
          <w:tcPr>
            <w:tcW w:w="2902" w:type="dxa"/>
            <w:tcBorders>
              <w:top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подпись</w:t>
            </w:r>
            <w:proofErr w:type="spellEnd"/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3623" w:type="dxa"/>
            <w:tcBorders>
              <w:top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</w:pPr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ФИО</w:t>
            </w:r>
            <w:r w:rsidRPr="00754D43">
              <w:rPr>
                <w:rFonts w:eastAsia="Times New Roman"/>
                <w:kern w:val="1"/>
                <w:sz w:val="22"/>
                <w:szCs w:val="22"/>
                <w:lang w:eastAsia="fa-IR" w:bidi="fa-IR"/>
              </w:rPr>
              <w:t xml:space="preserve"> сотрудника</w:t>
            </w:r>
          </w:p>
        </w:tc>
        <w:tc>
          <w:tcPr>
            <w:tcW w:w="239" w:type="dxa"/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2393" w:type="dxa"/>
            <w:tcBorders>
              <w:top w:val="single" w:sz="4" w:space="0" w:color="000000"/>
            </w:tcBorders>
            <w:shd w:val="clear" w:color="auto" w:fill="auto"/>
          </w:tcPr>
          <w:p w:rsidR="00F04161" w:rsidRPr="00754D43" w:rsidRDefault="00F04161" w:rsidP="0007054F">
            <w:pPr>
              <w:widowControl w:val="0"/>
              <w:suppressAutoHyphens w:val="0"/>
              <w:snapToGrid w:val="0"/>
              <w:ind w:right="-390" w:hanging="390"/>
              <w:jc w:val="center"/>
              <w:textAlignment w:val="baseline"/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</w:pPr>
            <w:proofErr w:type="spellStart"/>
            <w:r w:rsidRPr="00754D43">
              <w:rPr>
                <w:rFonts w:eastAsia="Times New Roman"/>
                <w:kern w:val="1"/>
                <w:sz w:val="22"/>
                <w:szCs w:val="22"/>
                <w:lang w:val="de-DE" w:eastAsia="fa-IR" w:bidi="fa-IR"/>
              </w:rPr>
              <w:t>дата</w:t>
            </w:r>
            <w:proofErr w:type="spellEnd"/>
          </w:p>
        </w:tc>
      </w:tr>
    </w:tbl>
    <w:p w:rsidR="00F04161" w:rsidRPr="00754D43" w:rsidRDefault="00F04161" w:rsidP="00F04161">
      <w:pPr>
        <w:widowControl w:val="0"/>
        <w:suppressAutoHyphens w:val="0"/>
        <w:ind w:left="-426" w:right="-391"/>
        <w:jc w:val="both"/>
        <w:textAlignment w:val="baseline"/>
        <w:rPr>
          <w:rFonts w:eastAsia="Times New Roman"/>
          <w:kern w:val="1"/>
          <w:sz w:val="22"/>
          <w:szCs w:val="22"/>
          <w:lang w:val="de-DE" w:eastAsia="fa-IR" w:bidi="fa-IR"/>
        </w:rPr>
      </w:pP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Резолюция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Председателя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Правления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Банка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/</w:t>
      </w: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Заместителя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Председателя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Правления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>Банка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/ – </w:t>
      </w:r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в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>случае</w:t>
      </w:r>
      <w:proofErr w:type="spellEnd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lastRenderedPageBreak/>
        <w:t>если</w:t>
      </w:r>
      <w:proofErr w:type="spellEnd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>клиент</w:t>
      </w:r>
      <w:proofErr w:type="spellEnd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>является</w:t>
      </w:r>
      <w:proofErr w:type="spellEnd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>иностранным</w:t>
      </w:r>
      <w:proofErr w:type="spellEnd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>публичным</w:t>
      </w:r>
      <w:proofErr w:type="spellEnd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>должностным</w:t>
      </w:r>
      <w:proofErr w:type="spellEnd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b/>
          <w:i/>
          <w:kern w:val="1"/>
          <w:sz w:val="22"/>
          <w:szCs w:val="22"/>
          <w:lang w:val="de-DE" w:eastAsia="fa-IR" w:bidi="fa-IR"/>
        </w:rPr>
        <w:t>лицом</w:t>
      </w:r>
      <w:proofErr w:type="spellEnd"/>
      <w:r w:rsidRPr="00754D43">
        <w:rPr>
          <w:rFonts w:eastAsia="Times New Roman"/>
          <w:b/>
          <w:kern w:val="1"/>
          <w:sz w:val="22"/>
          <w:szCs w:val="22"/>
          <w:lang w:val="de-DE" w:eastAsia="fa-IR" w:bidi="fa-IR"/>
        </w:rPr>
        <w:t xml:space="preserve"> </w:t>
      </w:r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(</w:t>
      </w:r>
      <w:proofErr w:type="spellStart"/>
      <w:r w:rsidRPr="00754D43">
        <w:rPr>
          <w:rFonts w:eastAsia="Times New Roman"/>
          <w:i/>
          <w:kern w:val="1"/>
          <w:sz w:val="22"/>
          <w:szCs w:val="22"/>
          <w:lang w:val="de-DE" w:eastAsia="fa-IR" w:bidi="fa-IR"/>
        </w:rPr>
        <w:t>нужное</w:t>
      </w:r>
      <w:proofErr w:type="spellEnd"/>
      <w:r w:rsidRPr="00754D43">
        <w:rPr>
          <w:rFonts w:eastAsia="Times New Roman"/>
          <w:i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i/>
          <w:kern w:val="1"/>
          <w:sz w:val="22"/>
          <w:szCs w:val="22"/>
          <w:lang w:val="de-DE" w:eastAsia="fa-IR" w:bidi="fa-IR"/>
        </w:rPr>
        <w:t>подчеркнуть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):</w:t>
      </w:r>
    </w:p>
    <w:p w:rsidR="00F04161" w:rsidRPr="00754D43" w:rsidRDefault="00F04161" w:rsidP="00F04161">
      <w:pPr>
        <w:widowControl w:val="0"/>
        <w:suppressAutoHyphens w:val="0"/>
        <w:spacing w:before="120"/>
        <w:ind w:right="-391" w:hanging="391"/>
        <w:textAlignment w:val="baseline"/>
        <w:rPr>
          <w:rFonts w:eastAsia="Times New Roman"/>
          <w:kern w:val="1"/>
          <w:sz w:val="22"/>
          <w:szCs w:val="22"/>
          <w:lang w:eastAsia="fa-IR" w:bidi="fa-IR"/>
        </w:rPr>
      </w:pPr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1)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Разрешить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заключить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договор</w:t>
      </w:r>
      <w:proofErr w:type="spellEnd"/>
      <w:r>
        <w:rPr>
          <w:rFonts w:eastAsia="Times New Roman"/>
          <w:kern w:val="1"/>
          <w:sz w:val="22"/>
          <w:szCs w:val="22"/>
          <w:lang w:eastAsia="fa-IR" w:bidi="fa-IR"/>
        </w:rPr>
        <w:t>/</w:t>
      </w:r>
      <w:proofErr w:type="spellStart"/>
      <w:r>
        <w:rPr>
          <w:rFonts w:eastAsia="Times New Roman"/>
          <w:kern w:val="1"/>
          <w:sz w:val="22"/>
          <w:szCs w:val="22"/>
          <w:lang w:eastAsia="fa-IR" w:bidi="fa-IR"/>
        </w:rPr>
        <w:t>пр</w:t>
      </w:r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инять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на</w:t>
      </w:r>
      <w:proofErr w:type="spellEnd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>обслуживани</w:t>
      </w:r>
      <w:proofErr w:type="spellEnd"/>
      <w:r w:rsidRPr="00754D43">
        <w:rPr>
          <w:rFonts w:eastAsia="Times New Roman"/>
          <w:kern w:val="1"/>
          <w:sz w:val="22"/>
          <w:szCs w:val="22"/>
          <w:lang w:eastAsia="fa-IR" w:bidi="fa-IR"/>
        </w:rPr>
        <w:t>е</w:t>
      </w:r>
    </w:p>
    <w:p w:rsidR="005D18B2" w:rsidRDefault="00F04161" w:rsidP="00F04161">
      <w:pPr>
        <w:widowControl w:val="0"/>
        <w:suppressAutoHyphens w:val="0"/>
        <w:spacing w:before="120"/>
        <w:ind w:right="-391" w:hanging="391"/>
        <w:textAlignment w:val="baseline"/>
      </w:pPr>
      <w:r>
        <w:rPr>
          <w:rFonts w:eastAsia="Times New Roman"/>
          <w:kern w:val="1"/>
          <w:sz w:val="22"/>
          <w:szCs w:val="22"/>
          <w:lang w:eastAsia="fa-IR" w:bidi="fa-IR"/>
        </w:rPr>
        <w:t>2</w:t>
      </w:r>
      <w:r w:rsidRPr="00754D43">
        <w:rPr>
          <w:rFonts w:eastAsia="Times New Roman"/>
          <w:kern w:val="1"/>
          <w:sz w:val="22"/>
          <w:szCs w:val="22"/>
          <w:lang w:val="de-DE" w:eastAsia="fa-IR" w:bidi="fa-IR"/>
        </w:rPr>
        <w:t xml:space="preserve">) </w:t>
      </w:r>
      <w:r>
        <w:rPr>
          <w:rFonts w:eastAsia="Times New Roman"/>
          <w:kern w:val="1"/>
          <w:sz w:val="22"/>
          <w:szCs w:val="22"/>
          <w:lang w:eastAsia="fa-IR" w:bidi="fa-IR"/>
        </w:rPr>
        <w:t>Рекомендовано отказать</w:t>
      </w:r>
      <w:r w:rsidRPr="00754D43">
        <w:rPr>
          <w:rFonts w:eastAsia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E2936" wp14:editId="05CFC4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Полилиния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0 0 0"/>
                            <a:gd name="G1" fmla="+- 0 0 0"/>
                            <a:gd name="G2" fmla="+- 0 0 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0 0 0"/>
                            <a:gd name="G9" fmla="+- 0 0 0"/>
                            <a:gd name="G10" fmla="+- 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0 0"/>
                            <a:gd name="G29" fmla="sin 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0"/>
                            <a:gd name="G36" fmla="sin G34 0"/>
                            <a:gd name="G37" fmla="+/ 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0 G39"/>
                            <a:gd name="G43" fmla="sin 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635000 w 21600"/>
                            <a:gd name="T5" fmla="*/ 317500 h 21600"/>
                            <a:gd name="T6" fmla="*/ 317500 w 21600"/>
                            <a:gd name="T7" fmla="*/ 635000 h 21600"/>
                            <a:gd name="T8" fmla="*/ 0 w 21600"/>
                            <a:gd name="T9" fmla="*/ 317500 h 21600"/>
                            <a:gd name="T10" fmla="*/ 317500 w 21600"/>
                            <a:gd name="T11" fmla="*/ 0 h 21600"/>
                            <a:gd name="T12" fmla="*/ 0 60000 65536"/>
                            <a:gd name="T13" fmla="*/ 5898240 60000 65536"/>
                            <a:gd name="T14" fmla="*/ 11796480 60000 65536"/>
                            <a:gd name="T15" fmla="*/ 17694720 60000 65536"/>
                            <a:gd name="T16" fmla="*/ 2700 w 21600"/>
                            <a:gd name="T17" fmla="*/ 2700 h 21600"/>
                            <a:gd name="T18" fmla="*/ 18900 w 21600"/>
                            <a:gd name="T19" fmla="*/ 18900 h 21600"/>
                          </a:gdLst>
                          <a:ahLst/>
                          <a:cxnLst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  <a:cxn ang="T15">
                              <a:pos x="T10" y="T11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CE48C" id="Полилиния 1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  <w:r>
        <w:rPr>
          <w:rFonts w:eastAsia="Times New Roman"/>
          <w:kern w:val="1"/>
          <w:sz w:val="22"/>
          <w:szCs w:val="22"/>
          <w:lang w:eastAsia="fa-IR" w:bidi="fa-IR"/>
        </w:rPr>
        <w:t xml:space="preserve"> в заключении договора/принятии на обслуживание</w:t>
      </w:r>
    </w:p>
    <w:sectPr w:rsidR="005D18B2" w:rsidSect="008E02FC">
      <w:headerReference w:type="default" r:id="rId7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C75" w:rsidRDefault="00691C75" w:rsidP="00F04161">
      <w:r>
        <w:separator/>
      </w:r>
    </w:p>
  </w:endnote>
  <w:endnote w:type="continuationSeparator" w:id="0">
    <w:p w:rsidR="00691C75" w:rsidRDefault="00691C75" w:rsidP="00F0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C75" w:rsidRDefault="00691C75" w:rsidP="00F04161">
      <w:r>
        <w:separator/>
      </w:r>
    </w:p>
  </w:footnote>
  <w:footnote w:type="continuationSeparator" w:id="0">
    <w:p w:rsidR="00691C75" w:rsidRDefault="00691C75" w:rsidP="00F04161">
      <w:r>
        <w:continuationSeparator/>
      </w:r>
    </w:p>
  </w:footnote>
  <w:footnote w:id="1">
    <w:p w:rsidR="00F04161" w:rsidRPr="006D5408" w:rsidRDefault="00F04161" w:rsidP="00F04161">
      <w:pPr>
        <w:pStyle w:val="Textbody"/>
        <w:spacing w:after="0"/>
        <w:ind w:left="-420" w:right="-374" w:firstLine="285"/>
        <w:jc w:val="both"/>
        <w:rPr>
          <w:sz w:val="16"/>
          <w:szCs w:val="16"/>
        </w:rPr>
      </w:pPr>
      <w:r w:rsidRPr="006D5408">
        <w:rPr>
          <w:sz w:val="16"/>
          <w:szCs w:val="16"/>
          <w:vertAlign w:val="superscript"/>
          <w:lang w:val="ru-RU"/>
        </w:rPr>
        <w:footnoteRef/>
      </w:r>
      <w:r w:rsidRPr="006D5408">
        <w:rPr>
          <w:sz w:val="16"/>
          <w:szCs w:val="16"/>
          <w:vertAlign w:val="superscript"/>
          <w:lang w:val="ru-RU"/>
        </w:rPr>
        <w:tab/>
      </w:r>
      <w:proofErr w:type="spellStart"/>
      <w:r w:rsidRPr="006D5408">
        <w:rPr>
          <w:sz w:val="16"/>
          <w:szCs w:val="16"/>
        </w:rPr>
        <w:t>Иностранное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публичное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должностное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лицо</w:t>
      </w:r>
      <w:proofErr w:type="spellEnd"/>
      <w:r w:rsidRPr="006D5408">
        <w:rPr>
          <w:sz w:val="16"/>
          <w:szCs w:val="16"/>
        </w:rPr>
        <w:t xml:space="preserve"> - </w:t>
      </w:r>
      <w:proofErr w:type="spellStart"/>
      <w:r w:rsidRPr="006D5408">
        <w:rPr>
          <w:sz w:val="16"/>
          <w:szCs w:val="16"/>
        </w:rPr>
        <w:t>это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любое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назначаемое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избираемое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лицо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занимающее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какую-либо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должность</w:t>
      </w:r>
      <w:proofErr w:type="spellEnd"/>
      <w:r w:rsidRPr="006D5408">
        <w:rPr>
          <w:sz w:val="16"/>
          <w:szCs w:val="16"/>
        </w:rPr>
        <w:t xml:space="preserve"> в </w:t>
      </w:r>
      <w:proofErr w:type="spellStart"/>
      <w:r w:rsidRPr="006D5408">
        <w:rPr>
          <w:sz w:val="16"/>
          <w:szCs w:val="16"/>
        </w:rPr>
        <w:t>законодательном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исполнительном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административном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судебном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органе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иностранного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государства</w:t>
      </w:r>
      <w:proofErr w:type="spellEnd"/>
      <w:r w:rsidRPr="006D5408">
        <w:rPr>
          <w:sz w:val="16"/>
          <w:szCs w:val="16"/>
        </w:rPr>
        <w:t xml:space="preserve">, и </w:t>
      </w:r>
      <w:proofErr w:type="spellStart"/>
      <w:r w:rsidRPr="006D5408">
        <w:rPr>
          <w:sz w:val="16"/>
          <w:szCs w:val="16"/>
        </w:rPr>
        <w:t>любое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лицо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выполняющее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какую-либо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публичную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функцию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для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иностранного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государства</w:t>
      </w:r>
      <w:proofErr w:type="spellEnd"/>
      <w:r w:rsidRPr="006D5408">
        <w:rPr>
          <w:sz w:val="16"/>
          <w:szCs w:val="16"/>
        </w:rPr>
        <w:t xml:space="preserve">, в </w:t>
      </w:r>
      <w:proofErr w:type="spellStart"/>
      <w:r w:rsidRPr="006D5408">
        <w:rPr>
          <w:sz w:val="16"/>
          <w:szCs w:val="16"/>
        </w:rPr>
        <w:t>том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числе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для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публичного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ведомства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публичного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предприятия</w:t>
      </w:r>
      <w:proofErr w:type="spellEnd"/>
      <w:r w:rsidRPr="006D5408">
        <w:rPr>
          <w:sz w:val="16"/>
          <w:szCs w:val="16"/>
        </w:rPr>
        <w:t>.</w:t>
      </w:r>
    </w:p>
    <w:p w:rsidR="00F04161" w:rsidRPr="006D5408" w:rsidRDefault="00F04161" w:rsidP="00F04161">
      <w:pPr>
        <w:pStyle w:val="Textbody"/>
        <w:spacing w:after="0"/>
        <w:ind w:left="-420" w:right="-374" w:firstLine="227"/>
        <w:jc w:val="both"/>
        <w:rPr>
          <w:sz w:val="16"/>
          <w:szCs w:val="16"/>
        </w:rPr>
      </w:pPr>
      <w:r w:rsidRPr="006D5408">
        <w:rPr>
          <w:sz w:val="16"/>
          <w:szCs w:val="16"/>
          <w:vertAlign w:val="superscript"/>
          <w:lang w:val="ru-RU"/>
        </w:rPr>
        <w:tab/>
        <w:t>2</w:t>
      </w:r>
      <w:r w:rsidRPr="006D5408">
        <w:rPr>
          <w:sz w:val="16"/>
          <w:szCs w:val="16"/>
        </w:rPr>
        <w:t xml:space="preserve">ДЛ ПМО и ПДЛ РФ - </w:t>
      </w:r>
      <w:proofErr w:type="spellStart"/>
      <w:r w:rsidRPr="006D5408">
        <w:rPr>
          <w:sz w:val="16"/>
          <w:szCs w:val="16"/>
        </w:rPr>
        <w:t>должностные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публичных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международных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организаций</w:t>
      </w:r>
      <w:proofErr w:type="spellEnd"/>
      <w:r w:rsidRPr="006D5408">
        <w:rPr>
          <w:sz w:val="16"/>
          <w:szCs w:val="16"/>
        </w:rPr>
        <w:t xml:space="preserve"> и </w:t>
      </w:r>
      <w:proofErr w:type="spellStart"/>
      <w:r w:rsidRPr="006D5408">
        <w:rPr>
          <w:sz w:val="16"/>
          <w:szCs w:val="16"/>
        </w:rPr>
        <w:t>лица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замещающие</w:t>
      </w:r>
      <w:proofErr w:type="spellEnd"/>
      <w:r w:rsidRPr="006D5408">
        <w:rPr>
          <w:sz w:val="16"/>
          <w:szCs w:val="16"/>
        </w:rPr>
        <w:t xml:space="preserve"> (</w:t>
      </w:r>
      <w:proofErr w:type="spellStart"/>
      <w:r w:rsidRPr="006D5408">
        <w:rPr>
          <w:sz w:val="16"/>
          <w:szCs w:val="16"/>
        </w:rPr>
        <w:t>занимающие</w:t>
      </w:r>
      <w:proofErr w:type="spellEnd"/>
      <w:r w:rsidRPr="006D5408">
        <w:rPr>
          <w:sz w:val="16"/>
          <w:szCs w:val="16"/>
        </w:rPr>
        <w:t xml:space="preserve">) </w:t>
      </w:r>
      <w:proofErr w:type="spellStart"/>
      <w:r w:rsidRPr="006D5408">
        <w:rPr>
          <w:sz w:val="16"/>
          <w:szCs w:val="16"/>
        </w:rPr>
        <w:t>государственные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должности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Российской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Федерации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должности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членов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Совета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директоров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Центрального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банка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Российской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Федерации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должности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федеральной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государственной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службы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назначение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на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которые</w:t>
      </w:r>
      <w:proofErr w:type="spellEnd"/>
      <w:r w:rsidRPr="006D5408">
        <w:rPr>
          <w:sz w:val="16"/>
          <w:szCs w:val="16"/>
        </w:rPr>
        <w:t xml:space="preserve"> и </w:t>
      </w:r>
      <w:proofErr w:type="spellStart"/>
      <w:r w:rsidRPr="006D5408">
        <w:rPr>
          <w:sz w:val="16"/>
          <w:szCs w:val="16"/>
        </w:rPr>
        <w:t>освобождение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от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которых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осуществляются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Президентом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Российской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Федерации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Правительством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Российской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Федерации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должности</w:t>
      </w:r>
      <w:proofErr w:type="spellEnd"/>
      <w:r w:rsidRPr="006D5408">
        <w:rPr>
          <w:sz w:val="16"/>
          <w:szCs w:val="16"/>
        </w:rPr>
        <w:t xml:space="preserve"> в </w:t>
      </w:r>
      <w:proofErr w:type="spellStart"/>
      <w:r w:rsidRPr="006D5408">
        <w:rPr>
          <w:sz w:val="16"/>
          <w:szCs w:val="16"/>
        </w:rPr>
        <w:t>Центральном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банке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Российской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Федерации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государственных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корпорациях</w:t>
      </w:r>
      <w:proofErr w:type="spellEnd"/>
      <w:r w:rsidRPr="006D5408">
        <w:rPr>
          <w:sz w:val="16"/>
          <w:szCs w:val="16"/>
        </w:rPr>
        <w:t xml:space="preserve"> и </w:t>
      </w:r>
      <w:proofErr w:type="spellStart"/>
      <w:r w:rsidRPr="006D5408">
        <w:rPr>
          <w:sz w:val="16"/>
          <w:szCs w:val="16"/>
        </w:rPr>
        <w:t>иных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организациях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созданных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Российской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Федерацией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на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основании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федеральных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законов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включенные</w:t>
      </w:r>
      <w:proofErr w:type="spellEnd"/>
      <w:r w:rsidRPr="006D5408">
        <w:rPr>
          <w:sz w:val="16"/>
          <w:szCs w:val="16"/>
        </w:rPr>
        <w:t xml:space="preserve"> в </w:t>
      </w:r>
      <w:proofErr w:type="spellStart"/>
      <w:r w:rsidRPr="006D5408">
        <w:rPr>
          <w:sz w:val="16"/>
          <w:szCs w:val="16"/>
        </w:rPr>
        <w:t>перечни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должностей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определяемые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Президентом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Российской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Федерации</w:t>
      </w:r>
      <w:proofErr w:type="spellEnd"/>
      <w:r w:rsidRPr="006D5408">
        <w:rPr>
          <w:sz w:val="16"/>
          <w:szCs w:val="16"/>
        </w:rPr>
        <w:t>.</w:t>
      </w:r>
    </w:p>
    <w:p w:rsidR="00F04161" w:rsidRPr="006D5408" w:rsidRDefault="00F04161" w:rsidP="00F04161">
      <w:pPr>
        <w:pStyle w:val="Textbody"/>
        <w:spacing w:after="0"/>
        <w:ind w:left="-420" w:right="-374" w:firstLine="227"/>
        <w:jc w:val="both"/>
        <w:rPr>
          <w:sz w:val="16"/>
          <w:szCs w:val="16"/>
          <w:lang w:val="ru-RU"/>
        </w:rPr>
      </w:pPr>
      <w:r w:rsidRPr="006D5408">
        <w:rPr>
          <w:sz w:val="16"/>
          <w:szCs w:val="16"/>
        </w:rPr>
        <w:tab/>
      </w:r>
      <w:r>
        <w:rPr>
          <w:sz w:val="16"/>
          <w:szCs w:val="16"/>
          <w:lang w:val="ru-RU"/>
        </w:rPr>
        <w:t>«</w:t>
      </w:r>
      <w:proofErr w:type="spellStart"/>
      <w:r w:rsidRPr="006D5408">
        <w:rPr>
          <w:sz w:val="16"/>
          <w:szCs w:val="16"/>
        </w:rPr>
        <w:t>Публичные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должностные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лица</w:t>
      </w:r>
      <w:proofErr w:type="spellEnd"/>
      <w:r w:rsidRPr="006D5408">
        <w:rPr>
          <w:sz w:val="16"/>
          <w:szCs w:val="16"/>
        </w:rPr>
        <w:t xml:space="preserve">" </w:t>
      </w:r>
      <w:proofErr w:type="spellStart"/>
      <w:r w:rsidRPr="006D5408">
        <w:rPr>
          <w:sz w:val="16"/>
          <w:szCs w:val="16"/>
        </w:rPr>
        <w:t>определяются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как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лица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на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которых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возложены</w:t>
      </w:r>
      <w:proofErr w:type="spellEnd"/>
      <w:r w:rsidRPr="006D5408">
        <w:rPr>
          <w:sz w:val="16"/>
          <w:szCs w:val="16"/>
        </w:rPr>
        <w:t xml:space="preserve"> (</w:t>
      </w:r>
      <w:proofErr w:type="spellStart"/>
      <w:r w:rsidRPr="006D5408">
        <w:rPr>
          <w:sz w:val="16"/>
          <w:szCs w:val="16"/>
        </w:rPr>
        <w:t>или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были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ранее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возложены</w:t>
      </w:r>
      <w:proofErr w:type="spellEnd"/>
      <w:r w:rsidRPr="006D5408">
        <w:rPr>
          <w:sz w:val="16"/>
          <w:szCs w:val="16"/>
        </w:rPr>
        <w:t xml:space="preserve">) </w:t>
      </w:r>
      <w:proofErr w:type="spellStart"/>
      <w:r w:rsidRPr="006D5408">
        <w:rPr>
          <w:sz w:val="16"/>
          <w:szCs w:val="16"/>
        </w:rPr>
        <w:t>важные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государственные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функции</w:t>
      </w:r>
      <w:proofErr w:type="spellEnd"/>
      <w:r w:rsidRPr="006D5408">
        <w:rPr>
          <w:sz w:val="16"/>
          <w:szCs w:val="16"/>
        </w:rPr>
        <w:t xml:space="preserve"> в </w:t>
      </w:r>
      <w:proofErr w:type="spellStart"/>
      <w:r w:rsidRPr="006D5408">
        <w:rPr>
          <w:sz w:val="16"/>
          <w:szCs w:val="16"/>
        </w:rPr>
        <w:t>иностранном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государстве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например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главы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государств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или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правительств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ведущие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политики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высшие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правительственные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чиновники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должностные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судебных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органов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высшие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военные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чиновники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руководители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государственных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корпораций</w:t>
      </w:r>
      <w:proofErr w:type="spellEnd"/>
      <w:r w:rsidRPr="006D5408">
        <w:rPr>
          <w:sz w:val="16"/>
          <w:szCs w:val="16"/>
        </w:rPr>
        <w:t xml:space="preserve">, </w:t>
      </w:r>
      <w:proofErr w:type="spellStart"/>
      <w:r w:rsidRPr="006D5408">
        <w:rPr>
          <w:sz w:val="16"/>
          <w:szCs w:val="16"/>
        </w:rPr>
        <w:t>высшие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должностные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лица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политических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партий</w:t>
      </w:r>
      <w:proofErr w:type="spellEnd"/>
      <w:r w:rsidRPr="006D5408">
        <w:rPr>
          <w:sz w:val="16"/>
          <w:szCs w:val="16"/>
        </w:rPr>
        <w:t xml:space="preserve">. </w:t>
      </w:r>
      <w:proofErr w:type="spellStart"/>
      <w:r w:rsidRPr="006D5408">
        <w:rPr>
          <w:sz w:val="16"/>
          <w:szCs w:val="16"/>
        </w:rPr>
        <w:t>При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этом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деловые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отношения</w:t>
      </w:r>
      <w:proofErr w:type="spellEnd"/>
      <w:r w:rsidRPr="006D5408">
        <w:rPr>
          <w:sz w:val="16"/>
          <w:szCs w:val="16"/>
        </w:rPr>
        <w:t xml:space="preserve"> с </w:t>
      </w:r>
      <w:proofErr w:type="spellStart"/>
      <w:r w:rsidRPr="006D5408">
        <w:rPr>
          <w:sz w:val="16"/>
          <w:szCs w:val="16"/>
        </w:rPr>
        <w:t>членами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семьи</w:t>
      </w:r>
      <w:proofErr w:type="spellEnd"/>
      <w:r w:rsidRPr="006D5408">
        <w:rPr>
          <w:sz w:val="16"/>
          <w:szCs w:val="16"/>
        </w:rPr>
        <w:t xml:space="preserve"> и </w:t>
      </w:r>
      <w:proofErr w:type="spellStart"/>
      <w:r w:rsidRPr="006D5408">
        <w:rPr>
          <w:sz w:val="16"/>
          <w:szCs w:val="16"/>
        </w:rPr>
        <w:t>ближайшим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окружением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несут</w:t>
      </w:r>
      <w:proofErr w:type="spellEnd"/>
      <w:r w:rsidRPr="006D5408">
        <w:rPr>
          <w:sz w:val="16"/>
          <w:szCs w:val="16"/>
        </w:rPr>
        <w:t xml:space="preserve"> </w:t>
      </w:r>
      <w:r w:rsidRPr="006D5408">
        <w:rPr>
          <w:sz w:val="16"/>
          <w:szCs w:val="16"/>
          <w:lang w:val="ru-RU"/>
        </w:rPr>
        <w:t>аналогичные</w:t>
      </w:r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репутационные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риски</w:t>
      </w:r>
      <w:proofErr w:type="spellEnd"/>
      <w:r w:rsidRPr="006D5408">
        <w:rPr>
          <w:sz w:val="16"/>
          <w:szCs w:val="16"/>
        </w:rPr>
        <w:t xml:space="preserve">. </w:t>
      </w:r>
      <w:proofErr w:type="spellStart"/>
      <w:r w:rsidRPr="006D5408">
        <w:rPr>
          <w:sz w:val="16"/>
          <w:szCs w:val="16"/>
        </w:rPr>
        <w:t>Служащие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среднего</w:t>
      </w:r>
      <w:proofErr w:type="spellEnd"/>
      <w:r w:rsidRPr="006D5408">
        <w:rPr>
          <w:sz w:val="16"/>
          <w:szCs w:val="16"/>
        </w:rPr>
        <w:t xml:space="preserve"> и </w:t>
      </w:r>
      <w:proofErr w:type="spellStart"/>
      <w:r w:rsidRPr="006D5408">
        <w:rPr>
          <w:sz w:val="16"/>
          <w:szCs w:val="16"/>
        </w:rPr>
        <w:t>низшего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уровня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не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охватываются</w:t>
      </w:r>
      <w:proofErr w:type="spellEnd"/>
      <w:r w:rsidRPr="006D5408">
        <w:rPr>
          <w:sz w:val="16"/>
          <w:szCs w:val="16"/>
        </w:rPr>
        <w:t xml:space="preserve"> </w:t>
      </w:r>
      <w:proofErr w:type="spellStart"/>
      <w:r w:rsidRPr="006D5408">
        <w:rPr>
          <w:sz w:val="16"/>
          <w:szCs w:val="16"/>
        </w:rPr>
        <w:t>поня</w:t>
      </w:r>
      <w:r>
        <w:rPr>
          <w:sz w:val="16"/>
          <w:szCs w:val="16"/>
        </w:rPr>
        <w:t>тием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«</w:t>
      </w:r>
      <w:proofErr w:type="spellStart"/>
      <w:r>
        <w:rPr>
          <w:sz w:val="16"/>
          <w:szCs w:val="16"/>
        </w:rPr>
        <w:t>публичных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должностных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лиц</w:t>
      </w:r>
      <w:proofErr w:type="spellEnd"/>
      <w:r>
        <w:rPr>
          <w:sz w:val="16"/>
          <w:szCs w:val="16"/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C1F" w:rsidRDefault="00EE6C1F" w:rsidP="00A75170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eastAsia="Calibri" w:hAnsi="Times New Roman"/>
        <w:b w:val="0"/>
        <w:sz w:val="14"/>
        <w:szCs w:val="20"/>
        <w:lang w:eastAsia="ar-SA"/>
      </w:rPr>
    </w:pPr>
    <w:r w:rsidRPr="00A17F6D">
      <w:rPr>
        <w:rStyle w:val="FontStyle33"/>
        <w:rFonts w:ascii="Times New Roman" w:hAnsi="Times New Roman"/>
        <w:sz w:val="14"/>
        <w:szCs w:val="20"/>
      </w:rPr>
      <w:t xml:space="preserve">Приложение № </w:t>
    </w:r>
    <w:r>
      <w:rPr>
        <w:rStyle w:val="FontStyle33"/>
        <w:rFonts w:ascii="Times New Roman" w:hAnsi="Times New Roman"/>
        <w:sz w:val="14"/>
        <w:szCs w:val="20"/>
      </w:rPr>
      <w:t>1</w:t>
    </w:r>
    <w:r w:rsidRPr="00A17F6D">
      <w:rPr>
        <w:rStyle w:val="FontStyle33"/>
        <w:rFonts w:ascii="Times New Roman" w:hAnsi="Times New Roman"/>
        <w:sz w:val="14"/>
        <w:szCs w:val="20"/>
      </w:rPr>
      <w:t xml:space="preserve"> </w:t>
    </w:r>
    <w:r>
      <w:rPr>
        <w:rStyle w:val="FontStyle33"/>
        <w:rFonts w:ascii="Times New Roman" w:hAnsi="Times New Roman"/>
        <w:sz w:val="14"/>
        <w:szCs w:val="20"/>
      </w:rPr>
      <w:t xml:space="preserve">к Анкете клиента – физического лица и </w:t>
    </w:r>
  </w:p>
  <w:p w:rsidR="00EE6C1F" w:rsidRPr="00DE0BD5" w:rsidRDefault="00EE6C1F" w:rsidP="00EE6C1F">
    <w:pPr>
      <w:pStyle w:val="Style2"/>
      <w:widowControl/>
      <w:tabs>
        <w:tab w:val="left" w:pos="1200"/>
        <w:tab w:val="right" w:pos="9355"/>
      </w:tabs>
      <w:jc w:val="right"/>
      <w:rPr>
        <w:rFonts w:ascii="Times New Roman" w:hAnsi="Times New Roman" w:cs="Garamond"/>
        <w:bCs/>
        <w:sz w:val="14"/>
        <w:szCs w:val="20"/>
      </w:rPr>
    </w:pPr>
    <w:r>
      <w:rPr>
        <w:rStyle w:val="FontStyle33"/>
        <w:rFonts w:ascii="Times New Roman" w:hAnsi="Times New Roman"/>
        <w:sz w:val="14"/>
        <w:szCs w:val="20"/>
      </w:rPr>
      <w:t xml:space="preserve">к Анкете клиента – физического лица </w:t>
    </w:r>
    <w:r w:rsidR="00294D2A">
      <w:rPr>
        <w:rStyle w:val="FontStyle33"/>
        <w:rFonts w:ascii="Times New Roman" w:hAnsi="Times New Roman"/>
        <w:sz w:val="14"/>
        <w:szCs w:val="20"/>
      </w:rPr>
      <w:t>- индивидуального предпринимателя</w:t>
    </w:r>
  </w:p>
  <w:p w:rsidR="00EE6C1F" w:rsidRDefault="00EE6C1F">
    <w:pPr>
      <w:pStyle w:val="a3"/>
    </w:pPr>
  </w:p>
  <w:p w:rsidR="00EE6C1F" w:rsidRDefault="00EE6C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26D8"/>
    <w:multiLevelType w:val="multilevel"/>
    <w:tmpl w:val="8C3A2130"/>
    <w:lvl w:ilvl="0">
      <w:start w:val="1"/>
      <w:numFmt w:val="decimal"/>
      <w:pStyle w:val="1"/>
      <w:lvlText w:val="%1."/>
      <w:lvlJc w:val="left"/>
      <w:pPr>
        <w:ind w:left="8299" w:hanging="360"/>
      </w:pPr>
      <w:rPr>
        <w:rFonts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61"/>
    <w:rsid w:val="00037005"/>
    <w:rsid w:val="00294D2A"/>
    <w:rsid w:val="002F6BCD"/>
    <w:rsid w:val="00357D69"/>
    <w:rsid w:val="00623D14"/>
    <w:rsid w:val="00691C75"/>
    <w:rsid w:val="00815A60"/>
    <w:rsid w:val="00822673"/>
    <w:rsid w:val="008D425C"/>
    <w:rsid w:val="008E02FC"/>
    <w:rsid w:val="008E0DFD"/>
    <w:rsid w:val="009F3DF9"/>
    <w:rsid w:val="00A75170"/>
    <w:rsid w:val="00AF4EE7"/>
    <w:rsid w:val="00C523BD"/>
    <w:rsid w:val="00C64730"/>
    <w:rsid w:val="00DC5156"/>
    <w:rsid w:val="00EE6C1F"/>
    <w:rsid w:val="00F04161"/>
    <w:rsid w:val="00F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B83A"/>
  <w15:chartTrackingRefBased/>
  <w15:docId w15:val="{EA4754D9-CEC1-41D8-B371-D22C9AA7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6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aliases w:val="ПВК_Заголовок 1"/>
    <w:basedOn w:val="a"/>
    <w:next w:val="a"/>
    <w:link w:val="10"/>
    <w:qFormat/>
    <w:rsid w:val="00F04161"/>
    <w:pPr>
      <w:keepNext/>
      <w:widowControl w:val="0"/>
      <w:numPr>
        <w:numId w:val="1"/>
      </w:numPr>
      <w:shd w:val="clear" w:color="auto" w:fill="FFFFFF"/>
      <w:autoSpaceDE w:val="0"/>
      <w:jc w:val="center"/>
      <w:outlineLvl w:val="0"/>
    </w:pPr>
    <w:rPr>
      <w:b/>
      <w:color w:val="000000"/>
      <w:spacing w:val="-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ВК_Заголовок 1 Знак"/>
    <w:basedOn w:val="a0"/>
    <w:link w:val="1"/>
    <w:rsid w:val="00F04161"/>
    <w:rPr>
      <w:rFonts w:ascii="Times New Roman" w:eastAsia="Calibri" w:hAnsi="Times New Roman" w:cs="Times New Roman"/>
      <w:b/>
      <w:color w:val="000000"/>
      <w:spacing w:val="-8"/>
      <w:sz w:val="24"/>
      <w:szCs w:val="20"/>
      <w:shd w:val="clear" w:color="auto" w:fill="FFFFFF"/>
      <w:lang w:eastAsia="ar-SA"/>
    </w:rPr>
  </w:style>
  <w:style w:type="paragraph" w:customStyle="1" w:styleId="Textbody">
    <w:name w:val="Text body"/>
    <w:basedOn w:val="a"/>
    <w:rsid w:val="00F04161"/>
    <w:pPr>
      <w:widowControl w:val="0"/>
      <w:spacing w:after="120"/>
      <w:textAlignment w:val="baseline"/>
    </w:pPr>
    <w:rPr>
      <w:rFonts w:eastAsia="Arial" w:cs="Tahoma"/>
      <w:kern w:val="1"/>
      <w:lang w:val="de-DE" w:eastAsia="fa-IR" w:bidi="fa-IR"/>
    </w:rPr>
  </w:style>
  <w:style w:type="paragraph" w:styleId="a3">
    <w:name w:val="header"/>
    <w:basedOn w:val="a"/>
    <w:link w:val="a4"/>
    <w:uiPriority w:val="99"/>
    <w:unhideWhenUsed/>
    <w:rsid w:val="00EE6C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6C1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E6C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C1F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33">
    <w:name w:val="Font Style33"/>
    <w:rsid w:val="00EE6C1F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EE6C1F"/>
    <w:pPr>
      <w:widowControl w:val="0"/>
      <w:suppressAutoHyphens w:val="0"/>
      <w:autoSpaceDE w:val="0"/>
      <w:autoSpaceDN w:val="0"/>
      <w:adjustRightInd w:val="0"/>
    </w:pPr>
    <w:rPr>
      <w:rFonts w:ascii="Garamond" w:eastAsia="Times New Roman" w:hAnsi="Garamond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4D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4D2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 Наок Наталья</dc:creator>
  <cp:keywords/>
  <dc:description/>
  <cp:lastModifiedBy>Яремин Юрий Васильевич</cp:lastModifiedBy>
  <cp:revision>15</cp:revision>
  <dcterms:created xsi:type="dcterms:W3CDTF">2023-11-01T13:04:00Z</dcterms:created>
  <dcterms:modified xsi:type="dcterms:W3CDTF">2024-02-06T10:45:00Z</dcterms:modified>
</cp:coreProperties>
</file>