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2A" w:rsidRPr="00964A2A" w:rsidRDefault="00964A2A" w:rsidP="00964A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Arial" w:eastAsia="Times New Roman" w:hAnsi="Arial" w:cs="Arial"/>
          <w:sz w:val="16"/>
          <w:szCs w:val="16"/>
          <w:lang w:eastAsia="ru-RU"/>
        </w:rPr>
      </w:pPr>
      <w:r w:rsidRPr="00964A2A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Приложение 16</w:t>
      </w:r>
    </w:p>
    <w:p w:rsidR="00964A2A" w:rsidRPr="00964A2A" w:rsidRDefault="00964A2A" w:rsidP="00964A2A">
      <w:pPr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Arial" w:eastAsia="Times New Roman" w:hAnsi="Arial" w:cs="Arial"/>
          <w:sz w:val="16"/>
          <w:szCs w:val="16"/>
          <w:lang w:eastAsia="ru-RU"/>
        </w:rPr>
      </w:pPr>
      <w:r w:rsidRPr="00964A2A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к Положению о порядке доступа и правилах охраны конфиденциальности         </w:t>
      </w:r>
    </w:p>
    <w:p w:rsidR="00964A2A" w:rsidRPr="00964A2A" w:rsidRDefault="00964A2A" w:rsidP="00964A2A">
      <w:pPr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Arial" w:eastAsia="Times New Roman" w:hAnsi="Arial" w:cs="Arial"/>
          <w:sz w:val="16"/>
          <w:szCs w:val="16"/>
          <w:lang w:eastAsia="ru-RU"/>
        </w:rPr>
      </w:pPr>
      <w:r w:rsidRPr="00964A2A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инсайдерской информации  Открытого акционерного общества  </w:t>
      </w:r>
    </w:p>
    <w:p w:rsidR="00964A2A" w:rsidRPr="00964A2A" w:rsidRDefault="00964A2A" w:rsidP="00964A2A">
      <w:pPr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Arial" w:eastAsia="Times New Roman" w:hAnsi="Arial" w:cs="Arial"/>
          <w:sz w:val="16"/>
          <w:szCs w:val="16"/>
          <w:lang w:eastAsia="ru-RU"/>
        </w:rPr>
      </w:pPr>
      <w:r w:rsidRPr="00964A2A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Инвестиционный   коммерческий банк «</w:t>
      </w:r>
      <w:proofErr w:type="spellStart"/>
      <w:r w:rsidRPr="00964A2A">
        <w:rPr>
          <w:rFonts w:ascii="Arial" w:eastAsia="Times New Roman" w:hAnsi="Arial" w:cs="Arial"/>
          <w:sz w:val="16"/>
          <w:szCs w:val="16"/>
          <w:lang w:eastAsia="ru-RU"/>
        </w:rPr>
        <w:t>Совкомбанк</w:t>
      </w:r>
      <w:proofErr w:type="spellEnd"/>
      <w:r w:rsidRPr="00964A2A">
        <w:rPr>
          <w:rFonts w:ascii="Arial" w:eastAsia="Times New Roman" w:hAnsi="Arial" w:cs="Arial"/>
          <w:sz w:val="16"/>
          <w:szCs w:val="16"/>
          <w:lang w:eastAsia="ru-RU"/>
        </w:rPr>
        <w:t xml:space="preserve">»                                      </w:t>
      </w:r>
    </w:p>
    <w:p w:rsidR="00964A2A" w:rsidRPr="00964A2A" w:rsidRDefault="00964A2A" w:rsidP="00964A2A">
      <w:pPr>
        <w:spacing w:before="120" w:after="120" w:line="240" w:lineRule="auto"/>
        <w:ind w:left="482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right" w:tblpY="960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567"/>
        <w:gridCol w:w="1985"/>
        <w:gridCol w:w="567"/>
        <w:gridCol w:w="2892"/>
        <w:gridCol w:w="538"/>
        <w:gridCol w:w="1701"/>
      </w:tblGrid>
      <w:tr w:rsidR="00964A2A" w:rsidRPr="00964A2A" w:rsidTr="007659AA">
        <w:tblPrEx>
          <w:tblCellMar>
            <w:top w:w="0" w:type="dxa"/>
            <w:bottom w:w="0" w:type="dxa"/>
          </w:tblCellMar>
        </w:tblPrEx>
        <w:tc>
          <w:tcPr>
            <w:tcW w:w="7371" w:type="dxa"/>
            <w:gridSpan w:val="6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Ф.И.О. инсайдера – физического лица / Полное фирменное наименование инсайдера – юридического лица</w:t>
            </w:r>
          </w:p>
        </w:tc>
        <w:tc>
          <w:tcPr>
            <w:tcW w:w="1701" w:type="dxa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4A2A" w:rsidRPr="00964A2A" w:rsidTr="007659AA">
        <w:tblPrEx>
          <w:tblCellMar>
            <w:top w:w="0" w:type="dxa"/>
            <w:bottom w:w="0" w:type="dxa"/>
          </w:tblCellMar>
        </w:tblPrEx>
        <w:tc>
          <w:tcPr>
            <w:tcW w:w="7371" w:type="dxa"/>
            <w:gridSpan w:val="6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Вид и реквизиты документа, удостоверяющего личность инсайдера – физического лица / ИНН, ОГРН инсайдера – юридического лица</w:t>
            </w:r>
          </w:p>
        </w:tc>
        <w:tc>
          <w:tcPr>
            <w:tcW w:w="1701" w:type="dxa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4A2A" w:rsidRPr="00964A2A" w:rsidTr="007659AA">
        <w:tblPrEx>
          <w:tblCellMar>
            <w:top w:w="0" w:type="dxa"/>
            <w:bottom w:w="0" w:type="dxa"/>
          </w:tblCellMar>
        </w:tblPrEx>
        <w:tc>
          <w:tcPr>
            <w:tcW w:w="7371" w:type="dxa"/>
            <w:gridSpan w:val="6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Место регистрации инсайдера – физического лица / Место нахождения инсайдера – юридического лица</w:t>
            </w:r>
          </w:p>
        </w:tc>
        <w:tc>
          <w:tcPr>
            <w:tcW w:w="1701" w:type="dxa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4A2A" w:rsidRPr="00964A2A" w:rsidTr="007659AA">
        <w:tblPrEx>
          <w:tblCellMar>
            <w:top w:w="0" w:type="dxa"/>
            <w:bottom w:w="0" w:type="dxa"/>
          </w:tblCellMar>
        </w:tblPrEx>
        <w:tc>
          <w:tcPr>
            <w:tcW w:w="7371" w:type="dxa"/>
            <w:gridSpan w:val="6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Полное фирменное наименование лица, в список инсайдеров которого включен инсайдер</w:t>
            </w:r>
          </w:p>
        </w:tc>
        <w:tc>
          <w:tcPr>
            <w:tcW w:w="1701" w:type="dxa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4A2A" w:rsidRPr="00964A2A" w:rsidTr="007659AA">
        <w:tblPrEx>
          <w:tblCellMar>
            <w:top w:w="0" w:type="dxa"/>
            <w:bottom w:w="0" w:type="dxa"/>
          </w:tblCellMar>
        </w:tblPrEx>
        <w:tc>
          <w:tcPr>
            <w:tcW w:w="7371" w:type="dxa"/>
            <w:gridSpan w:val="6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Дата совершения операции</w:t>
            </w:r>
          </w:p>
        </w:tc>
        <w:tc>
          <w:tcPr>
            <w:tcW w:w="1701" w:type="dxa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4A2A" w:rsidRPr="00964A2A" w:rsidTr="007659AA">
        <w:tblPrEx>
          <w:tblCellMar>
            <w:top w:w="0" w:type="dxa"/>
            <w:bottom w:w="0" w:type="dxa"/>
          </w:tblCellMar>
        </w:tblPrEx>
        <w:tc>
          <w:tcPr>
            <w:tcW w:w="7371" w:type="dxa"/>
            <w:gridSpan w:val="6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Вид сделки (операции)</w:t>
            </w:r>
          </w:p>
        </w:tc>
        <w:tc>
          <w:tcPr>
            <w:tcW w:w="1701" w:type="dxa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4A2A" w:rsidRPr="00964A2A" w:rsidTr="007659AA">
        <w:tblPrEx>
          <w:tblCellMar>
            <w:top w:w="0" w:type="dxa"/>
            <w:bottom w:w="0" w:type="dxa"/>
          </w:tblCellMar>
        </w:tblPrEx>
        <w:tc>
          <w:tcPr>
            <w:tcW w:w="7371" w:type="dxa"/>
            <w:gridSpan w:val="6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 Сумма сделки (операции)</w:t>
            </w:r>
          </w:p>
        </w:tc>
        <w:tc>
          <w:tcPr>
            <w:tcW w:w="1701" w:type="dxa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4A2A" w:rsidRPr="00964A2A" w:rsidTr="007659AA">
        <w:tblPrEx>
          <w:tblCellMar>
            <w:top w:w="0" w:type="dxa"/>
            <w:bottom w:w="0" w:type="dxa"/>
          </w:tblCellMar>
        </w:tblPrEx>
        <w:tc>
          <w:tcPr>
            <w:tcW w:w="7371" w:type="dxa"/>
            <w:gridSpan w:val="6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 Место заключения сделки (наименование организатора торговли или внебиржевой рынок)</w:t>
            </w:r>
          </w:p>
        </w:tc>
        <w:tc>
          <w:tcPr>
            <w:tcW w:w="1701" w:type="dxa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4A2A" w:rsidRPr="00964A2A" w:rsidTr="007659AA">
        <w:tblPrEx>
          <w:tblCellMar>
            <w:top w:w="0" w:type="dxa"/>
            <w:bottom w:w="0" w:type="dxa"/>
          </w:tblCellMar>
        </w:tblPrEx>
        <w:tc>
          <w:tcPr>
            <w:tcW w:w="7371" w:type="dxa"/>
            <w:gridSpan w:val="6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 Вид, категория (тип), серия ценной бумаги (указывается для сделок с ценными бумагами)</w:t>
            </w:r>
          </w:p>
        </w:tc>
        <w:tc>
          <w:tcPr>
            <w:tcW w:w="1701" w:type="dxa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4A2A" w:rsidRPr="00964A2A" w:rsidTr="007659AA">
        <w:tblPrEx>
          <w:tblCellMar>
            <w:top w:w="0" w:type="dxa"/>
            <w:bottom w:w="0" w:type="dxa"/>
          </w:tblCellMar>
        </w:tblPrEx>
        <w:tc>
          <w:tcPr>
            <w:tcW w:w="7371" w:type="dxa"/>
            <w:gridSpan w:val="6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Полное фирменное наименование эмитента ценной бумаги (указывается для сделок с ценными бумагами)</w:t>
            </w:r>
          </w:p>
        </w:tc>
        <w:tc>
          <w:tcPr>
            <w:tcW w:w="1701" w:type="dxa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4A2A" w:rsidRPr="00964A2A" w:rsidTr="007659AA">
        <w:tblPrEx>
          <w:tblCellMar>
            <w:top w:w="0" w:type="dxa"/>
            <w:bottom w:w="0" w:type="dxa"/>
          </w:tblCellMar>
        </w:tblPrEx>
        <w:tc>
          <w:tcPr>
            <w:tcW w:w="7371" w:type="dxa"/>
            <w:gridSpan w:val="6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 Государственный регистрационный номер выпуска ценной бумаги (указывается для сделок с ценными бумагами)</w:t>
            </w:r>
          </w:p>
        </w:tc>
        <w:tc>
          <w:tcPr>
            <w:tcW w:w="1701" w:type="dxa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4A2A" w:rsidRPr="00964A2A" w:rsidTr="007659AA">
        <w:tblPrEx>
          <w:tblCellMar>
            <w:top w:w="0" w:type="dxa"/>
            <w:bottom w:w="0" w:type="dxa"/>
          </w:tblCellMar>
        </w:tblPrEx>
        <w:tc>
          <w:tcPr>
            <w:tcW w:w="7371" w:type="dxa"/>
            <w:gridSpan w:val="6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 Цена одной ценной бумаги (указывается для всех сделок с ценными бумагами, кроме сделок </w:t>
            </w:r>
            <w:proofErr w:type="spellStart"/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репо</w:t>
            </w:r>
            <w:proofErr w:type="spellEnd"/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4A2A" w:rsidRPr="00964A2A" w:rsidTr="007659AA">
        <w:tblPrEx>
          <w:tblCellMar>
            <w:top w:w="0" w:type="dxa"/>
            <w:bottom w:w="0" w:type="dxa"/>
          </w:tblCellMar>
        </w:tblPrEx>
        <w:tc>
          <w:tcPr>
            <w:tcW w:w="7371" w:type="dxa"/>
            <w:gridSpan w:val="6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13. Цена покупки и продажи одной ценной бумаги по договору </w:t>
            </w:r>
            <w:proofErr w:type="spellStart"/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репо</w:t>
            </w:r>
            <w:proofErr w:type="spellEnd"/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(для договоров </w:t>
            </w:r>
            <w:proofErr w:type="spellStart"/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репо</w:t>
            </w:r>
            <w:proofErr w:type="spellEnd"/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4A2A" w:rsidRPr="00964A2A" w:rsidTr="007659AA">
        <w:tblPrEx>
          <w:tblCellMar>
            <w:top w:w="0" w:type="dxa"/>
            <w:bottom w:w="0" w:type="dxa"/>
          </w:tblCellMar>
        </w:tblPrEx>
        <w:tc>
          <w:tcPr>
            <w:tcW w:w="7371" w:type="dxa"/>
            <w:gridSpan w:val="6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 Количество ценных бумаг (указывается для сделок с ценными бумагами)</w:t>
            </w:r>
          </w:p>
        </w:tc>
        <w:tc>
          <w:tcPr>
            <w:tcW w:w="1701" w:type="dxa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4A2A" w:rsidRPr="00964A2A" w:rsidTr="007659AA">
        <w:tblPrEx>
          <w:tblCellMar>
            <w:top w:w="0" w:type="dxa"/>
            <w:bottom w:w="0" w:type="dxa"/>
          </w:tblCellMar>
        </w:tblPrEx>
        <w:tc>
          <w:tcPr>
            <w:tcW w:w="7371" w:type="dxa"/>
            <w:gridSpan w:val="6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 Вид договора, являющегося производным финансовым инструментом (указывается для сделок с производными финансовыми инструментами)</w:t>
            </w:r>
          </w:p>
        </w:tc>
        <w:tc>
          <w:tcPr>
            <w:tcW w:w="1701" w:type="dxa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4A2A" w:rsidRPr="00964A2A" w:rsidTr="007659AA">
        <w:tblPrEx>
          <w:tblCellMar>
            <w:top w:w="0" w:type="dxa"/>
            <w:bottom w:w="0" w:type="dxa"/>
          </w:tblCellMar>
        </w:tblPrEx>
        <w:tc>
          <w:tcPr>
            <w:tcW w:w="7371" w:type="dxa"/>
            <w:gridSpan w:val="6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 Наименование (обозначение) договора, являющегося производным финансовым инструментом, принятое у организатора торговли на рынке ценных бумаг (указывается для сделок с производными финансовыми инструментами)</w:t>
            </w:r>
          </w:p>
        </w:tc>
        <w:tc>
          <w:tcPr>
            <w:tcW w:w="1701" w:type="dxa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4A2A" w:rsidRPr="00964A2A" w:rsidTr="007659AA">
        <w:tblPrEx>
          <w:tblCellMar>
            <w:top w:w="0" w:type="dxa"/>
            <w:bottom w:w="0" w:type="dxa"/>
          </w:tblCellMar>
        </w:tblPrEx>
        <w:tc>
          <w:tcPr>
            <w:tcW w:w="7371" w:type="dxa"/>
            <w:gridSpan w:val="6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 Цена одного договора, являющегося производным финансовым инструментом (размер премии по опциону) (указывается для сделок с производными финансовыми инструментами)</w:t>
            </w:r>
          </w:p>
        </w:tc>
        <w:tc>
          <w:tcPr>
            <w:tcW w:w="1701" w:type="dxa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4A2A" w:rsidRPr="00964A2A" w:rsidTr="007659AA">
        <w:tblPrEx>
          <w:tblCellMar>
            <w:top w:w="0" w:type="dxa"/>
            <w:bottom w:w="0" w:type="dxa"/>
          </w:tblCellMar>
        </w:tblPrEx>
        <w:tc>
          <w:tcPr>
            <w:tcW w:w="7371" w:type="dxa"/>
            <w:gridSpan w:val="6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 Количество договоров, являющихся производными финансовыми инструментами (указывается для сделок с производными финансовыми инструментами)</w:t>
            </w:r>
          </w:p>
        </w:tc>
        <w:tc>
          <w:tcPr>
            <w:tcW w:w="1701" w:type="dxa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4A2A" w:rsidRPr="00964A2A" w:rsidTr="007659AA">
        <w:tblPrEx>
          <w:tblCellMar>
            <w:top w:w="0" w:type="dxa"/>
            <w:bottom w:w="0" w:type="dxa"/>
          </w:tblCellMar>
        </w:tblPrEx>
        <w:tc>
          <w:tcPr>
            <w:tcW w:w="7371" w:type="dxa"/>
            <w:gridSpan w:val="6"/>
          </w:tcPr>
          <w:p w:rsidR="00964A2A" w:rsidRPr="00964A2A" w:rsidRDefault="00964A2A" w:rsidP="00964A2A">
            <w:pPr>
              <w:keepNext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 Цена исполнения договора, являющегося производным финансовым инструментом (указывается для сделок с производными финансовыми инструментами)</w:t>
            </w:r>
          </w:p>
        </w:tc>
        <w:tc>
          <w:tcPr>
            <w:tcW w:w="1701" w:type="dxa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4A2A" w:rsidRPr="00964A2A" w:rsidTr="007659AA">
        <w:tblPrEx>
          <w:tblCellMar>
            <w:top w:w="0" w:type="dxa"/>
            <w:bottom w:w="0" w:type="dxa"/>
          </w:tblCellMar>
        </w:tblPrEx>
        <w:tc>
          <w:tcPr>
            <w:tcW w:w="7371" w:type="dxa"/>
            <w:gridSpan w:val="6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 Вид валюты (указывается для операций с валютой)</w:t>
            </w:r>
          </w:p>
        </w:tc>
        <w:tc>
          <w:tcPr>
            <w:tcW w:w="1701" w:type="dxa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4A2A" w:rsidRPr="00964A2A" w:rsidTr="007659AA">
        <w:tblPrEx>
          <w:tblCellMar>
            <w:top w:w="0" w:type="dxa"/>
            <w:bottom w:w="0" w:type="dxa"/>
          </w:tblCellMar>
        </w:tblPrEx>
        <w:tc>
          <w:tcPr>
            <w:tcW w:w="7371" w:type="dxa"/>
            <w:gridSpan w:val="6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 Вид товара (указывается для операций с товаром)</w:t>
            </w:r>
          </w:p>
        </w:tc>
        <w:tc>
          <w:tcPr>
            <w:tcW w:w="1701" w:type="dxa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4A2A" w:rsidRPr="00964A2A" w:rsidTr="007659AA">
        <w:tblPrEx>
          <w:tblCellMar>
            <w:top w:w="0" w:type="dxa"/>
            <w:bottom w:w="0" w:type="dxa"/>
          </w:tblCellMar>
        </w:tblPrEx>
        <w:tc>
          <w:tcPr>
            <w:tcW w:w="7371" w:type="dxa"/>
            <w:gridSpan w:val="6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 Количество товара (указывается для операций с товаром)</w:t>
            </w:r>
          </w:p>
        </w:tc>
        <w:tc>
          <w:tcPr>
            <w:tcW w:w="1701" w:type="dxa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4A2A" w:rsidRPr="00964A2A" w:rsidTr="007659AA">
        <w:tblPrEx>
          <w:tblCellMar>
            <w:top w:w="0" w:type="dxa"/>
            <w:bottom w:w="0" w:type="dxa"/>
          </w:tblCellMar>
        </w:tblPrEx>
        <w:tc>
          <w:tcPr>
            <w:tcW w:w="7371" w:type="dxa"/>
            <w:gridSpan w:val="6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 Цена за единицу товара (указывается для операций с товаром)</w:t>
            </w:r>
          </w:p>
        </w:tc>
        <w:tc>
          <w:tcPr>
            <w:tcW w:w="1701" w:type="dxa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ind w:left="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4A2A" w:rsidRPr="00964A2A" w:rsidTr="00765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2239" w:type="dxa"/>
          <w:cantSplit/>
        </w:trPr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4A2A" w:rsidRPr="00964A2A" w:rsidTr="00765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2239" w:type="dxa"/>
          <w:cantSplit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ootnoteReference w:customMarkFollows="1" w:id="1"/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964A2A" w:rsidRPr="00964A2A" w:rsidRDefault="00964A2A" w:rsidP="00964A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подписи)*</w:t>
            </w:r>
          </w:p>
        </w:tc>
      </w:tr>
    </w:tbl>
    <w:p w:rsidR="00964A2A" w:rsidRPr="00964A2A" w:rsidRDefault="00964A2A" w:rsidP="00964A2A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A2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964A2A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 о совершении инсайдером операции с финансовым инструментом, иностранной валютой или товаром</w:t>
      </w:r>
      <w:r w:rsidRPr="00964A2A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</w:p>
    <w:p w:rsidR="00F3346D" w:rsidRDefault="00F3346D"/>
    <w:sectPr w:rsidR="00F3346D" w:rsidSect="00454099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35D" w:rsidRDefault="0026035D" w:rsidP="00964A2A">
      <w:pPr>
        <w:spacing w:after="0" w:line="240" w:lineRule="auto"/>
      </w:pPr>
      <w:r>
        <w:separator/>
      </w:r>
    </w:p>
  </w:endnote>
  <w:endnote w:type="continuationSeparator" w:id="0">
    <w:p w:rsidR="0026035D" w:rsidRDefault="0026035D" w:rsidP="0096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35D" w:rsidRDefault="0026035D" w:rsidP="00964A2A">
      <w:pPr>
        <w:spacing w:after="0" w:line="240" w:lineRule="auto"/>
      </w:pPr>
      <w:r>
        <w:separator/>
      </w:r>
    </w:p>
  </w:footnote>
  <w:footnote w:type="continuationSeparator" w:id="0">
    <w:p w:rsidR="0026035D" w:rsidRDefault="0026035D" w:rsidP="00964A2A">
      <w:pPr>
        <w:spacing w:after="0" w:line="240" w:lineRule="auto"/>
      </w:pPr>
      <w:r>
        <w:continuationSeparator/>
      </w:r>
    </w:p>
  </w:footnote>
  <w:footnote w:id="1">
    <w:p w:rsidR="00964A2A" w:rsidRPr="00E67B74" w:rsidRDefault="00964A2A" w:rsidP="00964A2A">
      <w:pPr>
        <w:pStyle w:val="a3"/>
        <w:ind w:firstLine="567"/>
        <w:rPr>
          <w:rFonts w:ascii="Arial" w:hAnsi="Arial" w:cs="Arial"/>
        </w:rPr>
      </w:pPr>
      <w:r w:rsidRPr="00690DE3">
        <w:rPr>
          <w:rStyle w:val="a5"/>
          <w:rFonts w:ascii="Arial" w:hAnsi="Arial" w:cs="Arial"/>
          <w:sz w:val="18"/>
          <w:szCs w:val="18"/>
        </w:rPr>
        <w:t>*</w:t>
      </w:r>
      <w:r w:rsidRPr="00690DE3">
        <w:rPr>
          <w:rFonts w:ascii="Arial" w:hAnsi="Arial" w:cs="Arial"/>
          <w:sz w:val="18"/>
          <w:szCs w:val="18"/>
        </w:rPr>
        <w:t xml:space="preserve"> </w:t>
      </w:r>
      <w:r w:rsidRPr="00BA1446">
        <w:rPr>
          <w:sz w:val="18"/>
          <w:szCs w:val="18"/>
        </w:rPr>
        <w:t>Проставляются в случае направления уведомления на бумажном носителе</w:t>
      </w:r>
      <w:r w:rsidRPr="00690DE3">
        <w:rPr>
          <w:rFonts w:ascii="Arial" w:hAnsi="Arial" w:cs="Arial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45"/>
    <w:rsid w:val="0026035D"/>
    <w:rsid w:val="003875D9"/>
    <w:rsid w:val="005316D3"/>
    <w:rsid w:val="00964A2A"/>
    <w:rsid w:val="0098555F"/>
    <w:rsid w:val="00BB4E45"/>
    <w:rsid w:val="00F3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64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64A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964A2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64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64A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964A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scb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Чернявская Елена Александровна</dc:creator>
  <cp:keywords/>
  <dc:description/>
  <cp:lastModifiedBy>Чернявская Елена Александровна</cp:lastModifiedBy>
  <cp:revision>2</cp:revision>
  <dcterms:created xsi:type="dcterms:W3CDTF">2014-09-16T13:07:00Z</dcterms:created>
  <dcterms:modified xsi:type="dcterms:W3CDTF">2014-09-16T13:07:00Z</dcterms:modified>
</cp:coreProperties>
</file>