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A7" w:rsidRDefault="003548A7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</w:rPr>
      </w:pPr>
    </w:p>
    <w:p w:rsidR="003548A7" w:rsidRDefault="00B75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5768" w:dyaOrig="621">
          <v:rect id="rectole0000000000" o:spid="_x0000_i1025" style="width:288.55pt;height:32.25pt" o:ole="" o:preferrelative="t" stroked="f">
            <v:imagedata r:id="rId7" o:title=""/>
          </v:rect>
          <o:OLEObject Type="Embed" ProgID="StaticMetafile" ShapeID="rectole0000000000" DrawAspect="Content" ObjectID="_1589004404" r:id="rId8"/>
        </w:object>
      </w: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548A7" w:rsidRDefault="00B75A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Приложение № 1</w:t>
      </w:r>
    </w:p>
    <w:p w:rsidR="003548A7" w:rsidRDefault="00B75AA7" w:rsidP="008E1B3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6F61E0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к  </w:t>
      </w:r>
      <w:r w:rsidR="00FE367F">
        <w:rPr>
          <w:rFonts w:ascii="Times New Roman" w:eastAsia="Times New Roman" w:hAnsi="Times New Roman" w:cs="Times New Roman"/>
          <w:sz w:val="24"/>
        </w:rPr>
        <w:t>Выписке из  Протокола КРБ</w:t>
      </w:r>
      <w:r w:rsidR="007A517D">
        <w:rPr>
          <w:rFonts w:ascii="Times New Roman" w:eastAsia="Times New Roman" w:hAnsi="Times New Roman" w:cs="Times New Roman"/>
          <w:sz w:val="24"/>
        </w:rPr>
        <w:t xml:space="preserve"> №</w:t>
      </w:r>
      <w:r w:rsidR="00FE367F">
        <w:rPr>
          <w:rFonts w:ascii="Times New Roman" w:eastAsia="Times New Roman" w:hAnsi="Times New Roman" w:cs="Times New Roman"/>
          <w:sz w:val="24"/>
        </w:rPr>
        <w:t xml:space="preserve"> </w:t>
      </w:r>
      <w:r w:rsidR="007A517D">
        <w:rPr>
          <w:rFonts w:ascii="Times New Roman" w:eastAsia="Times New Roman" w:hAnsi="Times New Roman" w:cs="Times New Roman"/>
          <w:sz w:val="24"/>
        </w:rPr>
        <w:t xml:space="preserve"> </w:t>
      </w:r>
      <w:r w:rsidR="008E1B34">
        <w:rPr>
          <w:rFonts w:ascii="Times New Roman" w:eastAsia="Times New Roman" w:hAnsi="Times New Roman" w:cs="Times New Roman"/>
          <w:sz w:val="24"/>
        </w:rPr>
        <w:t>от</w:t>
      </w:r>
      <w:r w:rsidR="002D55CF">
        <w:rPr>
          <w:rFonts w:ascii="Times New Roman" w:eastAsia="Times New Roman" w:hAnsi="Times New Roman" w:cs="Times New Roman"/>
          <w:sz w:val="24"/>
        </w:rPr>
        <w:t xml:space="preserve"> </w:t>
      </w:r>
      <w:r w:rsidR="00FE367F">
        <w:rPr>
          <w:rFonts w:ascii="Times New Roman" w:eastAsia="Times New Roman" w:hAnsi="Times New Roman" w:cs="Times New Roman"/>
          <w:sz w:val="24"/>
        </w:rPr>
        <w:t xml:space="preserve">12. </w:t>
      </w:r>
      <w:r w:rsidR="007A517D">
        <w:rPr>
          <w:rFonts w:ascii="Times New Roman" w:eastAsia="Times New Roman" w:hAnsi="Times New Roman" w:cs="Times New Roman"/>
          <w:sz w:val="24"/>
        </w:rPr>
        <w:t>01.2018</w:t>
      </w: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B75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ПАСПОРТ АКЦИИ </w:t>
      </w:r>
    </w:p>
    <w:p w:rsidR="00BA7401" w:rsidRDefault="00B75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</w:t>
      </w:r>
      <w:r w:rsidR="00BA7401">
        <w:rPr>
          <w:rFonts w:ascii="Times New Roman" w:eastAsia="Times New Roman" w:hAnsi="Times New Roman" w:cs="Times New Roman"/>
          <w:b/>
          <w:sz w:val="36"/>
        </w:rPr>
        <w:t xml:space="preserve">3 месяца дополнительной рассрочки </w:t>
      </w:r>
    </w:p>
    <w:p w:rsidR="003548A7" w:rsidRPr="00971C8A" w:rsidRDefault="00BA7401" w:rsidP="008841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за отзыв </w:t>
      </w:r>
      <w:r w:rsidR="0088411F">
        <w:rPr>
          <w:rFonts w:ascii="Times New Roman" w:eastAsia="Times New Roman" w:hAnsi="Times New Roman" w:cs="Times New Roman"/>
          <w:b/>
          <w:sz w:val="36"/>
        </w:rPr>
        <w:t>в социальных сетях</w:t>
      </w:r>
      <w:r w:rsidR="0088411F" w:rsidRPr="00BA7401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88411F" w:rsidRPr="0088411F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Pr="00BA7401">
        <w:rPr>
          <w:rFonts w:ascii="Times New Roman" w:eastAsia="Times New Roman" w:hAnsi="Times New Roman" w:cs="Times New Roman"/>
          <w:b/>
          <w:sz w:val="36"/>
        </w:rPr>
        <w:t>об о</w:t>
      </w:r>
      <w:r>
        <w:rPr>
          <w:rFonts w:ascii="Times New Roman" w:eastAsia="Times New Roman" w:hAnsi="Times New Roman" w:cs="Times New Roman"/>
          <w:b/>
          <w:sz w:val="36"/>
        </w:rPr>
        <w:t>п</w:t>
      </w:r>
      <w:r w:rsidR="00675A0A">
        <w:rPr>
          <w:rFonts w:ascii="Times New Roman" w:eastAsia="Times New Roman" w:hAnsi="Times New Roman" w:cs="Times New Roman"/>
          <w:b/>
          <w:sz w:val="36"/>
        </w:rPr>
        <w:t>ыте использования карты «Халва»</w:t>
      </w:r>
      <w:r w:rsidR="00971C8A">
        <w:rPr>
          <w:rFonts w:ascii="Times New Roman" w:eastAsia="Times New Roman" w:hAnsi="Times New Roman" w:cs="Times New Roman"/>
          <w:b/>
          <w:sz w:val="36"/>
        </w:rPr>
        <w:t>»</w:t>
      </w:r>
    </w:p>
    <w:p w:rsidR="003548A7" w:rsidRDefault="003548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Default="003548A7" w:rsidP="00F310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48A7" w:rsidRDefault="00B75A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3548A7" w:rsidRDefault="003548A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3548A7" w:rsidRPr="00C12DC3" w:rsidRDefault="00C12DC3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Кострома</w:t>
      </w:r>
    </w:p>
    <w:p w:rsidR="003548A7" w:rsidRDefault="001B153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2018</w:t>
      </w:r>
    </w:p>
    <w:p w:rsidR="003548A7" w:rsidRDefault="00B75AA7">
      <w:pPr>
        <w:keepNext/>
        <w:keepLines/>
        <w:tabs>
          <w:tab w:val="left" w:pos="0"/>
        </w:tabs>
        <w:spacing w:before="480"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403563998"/>
        <w:docPartObj>
          <w:docPartGallery w:val="Table of Contents"/>
          <w:docPartUnique/>
        </w:docPartObj>
      </w:sdtPr>
      <w:sdtEndPr/>
      <w:sdtContent>
        <w:p w:rsidR="00F52953" w:rsidRDefault="00F52953">
          <w:pPr>
            <w:pStyle w:val="a4"/>
          </w:pPr>
        </w:p>
        <w:p w:rsidR="00F117DC" w:rsidRDefault="00F52953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5166966" w:history="1"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</w:rPr>
              <w:t>1.</w:t>
            </w:r>
            <w:r w:rsidR="00F117DC">
              <w:rPr>
                <w:noProof/>
              </w:rPr>
              <w:tab/>
            </w:r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Общие положения</w:t>
            </w:r>
            <w:r w:rsidR="00F117DC">
              <w:rPr>
                <w:noProof/>
                <w:webHidden/>
              </w:rPr>
              <w:tab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instrText xml:space="preserve"> PAGEREF _Toc505166966 \h </w:instrTex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75A0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117DC" w:rsidRDefault="002E2C02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05166967" w:history="1"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</w:rPr>
              <w:t>2.</w:t>
            </w:r>
            <w:r w:rsidR="00F117DC">
              <w:rPr>
                <w:noProof/>
              </w:rPr>
              <w:tab/>
            </w:r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Условия участия и получения вознаграждения</w:t>
            </w:r>
            <w:r w:rsidR="00F117DC">
              <w:rPr>
                <w:noProof/>
                <w:webHidden/>
              </w:rPr>
              <w:tab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instrText xml:space="preserve"> PAGEREF _Toc505166967 \h </w:instrTex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75A0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117DC" w:rsidRDefault="002E2C02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05166968" w:history="1"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</w:rPr>
              <w:t>3.</w:t>
            </w:r>
            <w:r w:rsidR="00F117DC">
              <w:rPr>
                <w:noProof/>
              </w:rPr>
              <w:tab/>
            </w:r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Информирование об Акции</w:t>
            </w:r>
            <w:r w:rsidR="00F117DC">
              <w:rPr>
                <w:noProof/>
                <w:webHidden/>
              </w:rPr>
              <w:tab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instrText xml:space="preserve"> PAGEREF _Toc505166968 \h </w:instrTex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75A0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117DC" w:rsidRDefault="002E2C02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05166969" w:history="1"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</w:rPr>
              <w:t>4.</w:t>
            </w:r>
            <w:r w:rsidR="00F117DC">
              <w:rPr>
                <w:noProof/>
              </w:rPr>
              <w:tab/>
            </w:r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Права и обязанности Участников Акции и Организатора</w:t>
            </w:r>
            <w:r w:rsidR="00F117DC">
              <w:rPr>
                <w:noProof/>
                <w:webHidden/>
              </w:rPr>
              <w:tab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instrText xml:space="preserve"> PAGEREF _Toc505166969 \h </w:instrTex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75A0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117DC" w:rsidRDefault="002E2C02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05166970" w:history="1"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</w:rPr>
              <w:t>5.</w:t>
            </w:r>
            <w:r w:rsidR="00F117DC">
              <w:rPr>
                <w:noProof/>
              </w:rPr>
              <w:tab/>
            </w:r>
            <w:r w:rsidR="00F117DC" w:rsidRPr="00851DE0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Заключительные положения</w:t>
            </w:r>
            <w:r w:rsidR="00F117DC">
              <w:rPr>
                <w:noProof/>
                <w:webHidden/>
              </w:rPr>
              <w:tab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instrText xml:space="preserve"> PAGEREF _Toc505166970 \h </w:instrTex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75A0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117DC" w:rsidRPr="00F117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52953" w:rsidRDefault="00F52953">
          <w:r>
            <w:rPr>
              <w:b/>
              <w:bCs/>
            </w:rPr>
            <w:fldChar w:fldCharType="end"/>
          </w:r>
        </w:p>
      </w:sdtContent>
    </w:sdt>
    <w:p w:rsidR="003548A7" w:rsidRPr="00F117DC" w:rsidRDefault="00F117D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3548A7" w:rsidRPr="00F52953" w:rsidRDefault="00B75AA7" w:rsidP="00F52953">
      <w:pPr>
        <w:pStyle w:val="1"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bookmarkStart w:id="0" w:name="_Toc505166966"/>
      <w:r w:rsidRPr="00F52953">
        <w:rPr>
          <w:rFonts w:ascii="Times New Roman" w:eastAsia="Times New Roman" w:hAnsi="Times New Roman" w:cs="Times New Roman"/>
          <w:color w:val="auto"/>
          <w:shd w:val="clear" w:color="auto" w:fill="FFFFFF"/>
        </w:rPr>
        <w:lastRenderedPageBreak/>
        <w:t>Общие положения</w:t>
      </w:r>
      <w:bookmarkEnd w:id="0"/>
    </w:p>
    <w:p w:rsidR="003548A7" w:rsidRPr="006E24F2" w:rsidRDefault="00B75AA7" w:rsidP="006E24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E24F2">
        <w:rPr>
          <w:rFonts w:ascii="Times New Roman" w:eastAsia="Times New Roman" w:hAnsi="Times New Roman" w:cs="Times New Roman"/>
          <w:sz w:val="24"/>
          <w:shd w:val="clear" w:color="auto" w:fill="FFFFFF"/>
        </w:rPr>
        <w:t>Термины и определения</w:t>
      </w:r>
    </w:p>
    <w:p w:rsidR="003548A7" w:rsidRPr="002E2C02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Активация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процедура отмены Банком установленного при выпуске Карты технического ограничения на совершение Операций, осуществляемая Банком по запросу Клиента в соответствии с Общими условиями выпуска и обслуживания Карты рассрочки «Халва» ПАО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  <w:r w:rsidR="002E2C0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Акция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рекламная акция (маркетинговое мероприятие), проводимая Организатором в сети Партнера для физи</w:t>
      </w:r>
      <w:r w:rsidR="0094260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ческих лиц в возрасте от 20 до 70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 соответствии с настоящими Правилами.</w:t>
      </w:r>
      <w:bookmarkStart w:id="1" w:name="_GoBack"/>
      <w:bookmarkEnd w:id="1"/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Договор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заключённый между Банком и Клиентом Договор потребительского кредита. 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Карта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эмитируемая Организатором карта рассрочки «Халва» (банковская карта как электронное средство платежа).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Клиент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физическое лицо, гражданин Российской Федерации в возрасте от 20 до 70 лет (на момент заключения Договора), заключившее с Организатором Договор</w:t>
      </w:r>
      <w:r w:rsidR="002E2C0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Личный кабинет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компонент системы ДБО, канал доступа к Дистанционному обслуживанию посредством сети интернет через Сайт Банка, в том числе аппаратно-программный комплекс банка, созданный для установки на мобильных устройствах под управлением операционных систем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iOS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(Мобильное приложение), обеспечивающий Клиенту возможность пользоваться услугами Банка, перечисленными в Договоре.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Операция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— совершённая c использованием Карты и/или её реквизитов операция покупки товаров (работ, услуг, результатов интеллектуальной деятельности) в одном из торгово-сервисных предприятий, входящих в Партнёрскую сеть.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Организатор (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равнозначно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 Банк)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«ПАО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», указанное в соответствии с настоящими Правилами (п. 1.3) как Организатор Акции.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Сайт Организатора — 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интернет-сайте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Банка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https://sovcombank.ru/  </w:t>
        </w:r>
      </w:hyperlink>
    </w:p>
    <w:p w:rsidR="0094260C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Страница Акции —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страница Акции на Сайте Организатора по адресу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https://sovcombank.ru/  (https://halvacard.ru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  <w:r w:rsidR="002E2C0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Счёт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банковский (текущий) счёт, открытый Организатором на имя Клиента в соответствии с заключённым Договором</w:t>
      </w:r>
      <w:r w:rsidR="002E2C02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548A7" w:rsidRPr="00EB6C6F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Участник Акции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Клиент, выполнивший все условия участия в Акции, указанные в разделе 2 настоящих Правил.</w:t>
      </w:r>
    </w:p>
    <w:p w:rsidR="006F61E0" w:rsidRDefault="006F6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548A7" w:rsidRPr="006E24F2" w:rsidRDefault="00B75AA7" w:rsidP="006E24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E24F2">
        <w:rPr>
          <w:rFonts w:ascii="Times New Roman" w:eastAsia="Times New Roman" w:hAnsi="Times New Roman" w:cs="Times New Roman"/>
          <w:sz w:val="24"/>
          <w:shd w:val="clear" w:color="auto" w:fill="FFFFFF"/>
        </w:rPr>
        <w:t>Информация об Организаторе Акции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Наименование: ПАО «</w:t>
      </w:r>
      <w:proofErr w:type="spellStart"/>
      <w:r>
        <w:rPr>
          <w:rFonts w:ascii="Times New Roman" w:eastAsia="Times New Roman" w:hAnsi="Times New Roman" w:cs="Times New Roman"/>
          <w:sz w:val="24"/>
        </w:rPr>
        <w:t>Совкомбанк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  (публичное акционерное общество)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Юридический адрес: 156000, Костромская область, г. Кострома, пр-т Текстильщиков, д.46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Почтовый адрес: 123100, г. Москва, Краснопресненская наб., д. 14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ОГРН1144400000425</w:t>
      </w:r>
      <w:r>
        <w:rPr>
          <w:rFonts w:ascii="Times New Roman" w:eastAsia="Times New Roman" w:hAnsi="Times New Roman" w:cs="Times New Roman"/>
          <w:sz w:val="24"/>
        </w:rPr>
        <w:br/>
        <w:t>Телефон: +7 (495) 988-93-70</w:t>
      </w:r>
    </w:p>
    <w:p w:rsidR="003548A7" w:rsidRDefault="00B7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Платёжные реквизиты: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/с  30101810300000000743 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отделение по  Костромской  области  ГУ ЦБ РФ по Центральному Федеральному округу (отделение Кострома), БИК 043469743, КПП 440101001,  ОКПО 09139030, </w:t>
      </w:r>
    </w:p>
    <w:p w:rsidR="003548A7" w:rsidRDefault="00B75AA7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ОКВЭД 64.19, ОГРН 1144400000425.</w:t>
      </w:r>
    </w:p>
    <w:p w:rsidR="00CE5E13" w:rsidRDefault="00CE5E13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E5E13" w:rsidRDefault="00CE5E13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E5E13" w:rsidRDefault="00CE5E13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E5E13" w:rsidRDefault="00CE5E13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146439" w:rsidRDefault="00146439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146439" w:rsidRDefault="00146439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E5E13" w:rsidRPr="00CE5E13" w:rsidRDefault="00CE5E13">
      <w:pPr>
        <w:tabs>
          <w:tab w:val="left" w:pos="0"/>
          <w:tab w:val="left" w:pos="142"/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6F61E0" w:rsidRDefault="006F6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548A7" w:rsidRPr="006E24F2" w:rsidRDefault="00B75AA7" w:rsidP="006E24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E24F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Цель проведения</w:t>
      </w:r>
    </w:p>
    <w:p w:rsidR="00325720" w:rsidRPr="00D273D6" w:rsidRDefault="00325720" w:rsidP="00325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Целью проведения Акции является привлечение Клиентов к  </w:t>
      </w:r>
      <w:r w:rsidR="002D2465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использованию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Карты</w:t>
      </w:r>
      <w:r w:rsidR="002D246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рассрочки </w:t>
      </w:r>
      <w:r w:rsidR="002D2465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Халва</w:t>
      </w: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6E24F2" w:rsidRPr="00D273D6" w:rsidRDefault="00705628" w:rsidP="006E24F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Период проведения Акции</w:t>
      </w:r>
    </w:p>
    <w:p w:rsidR="006E24F2" w:rsidRPr="00D273D6" w:rsidRDefault="00E72336" w:rsidP="006E24F2">
      <w:pPr>
        <w:pStyle w:val="a3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Дата начала проведения</w:t>
      </w:r>
      <w:r w:rsidR="00775FCE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Акции: с </w:t>
      </w:r>
      <w:r w:rsidR="00675A0A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15.02.2018 г. </w:t>
      </w:r>
    </w:p>
    <w:p w:rsidR="006E24F2" w:rsidRPr="00D273D6" w:rsidRDefault="00E72336" w:rsidP="006E24F2">
      <w:pPr>
        <w:pStyle w:val="a3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Дата завершения</w:t>
      </w:r>
      <w:r w:rsidR="00656B6C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Акции: </w:t>
      </w: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на усмотрение Банка</w:t>
      </w:r>
      <w:r w:rsidR="00775FCE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548A7" w:rsidRPr="00D273D6" w:rsidRDefault="00705628" w:rsidP="006E24F2">
      <w:pPr>
        <w:pStyle w:val="a3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Транзакционный период Акци</w:t>
      </w:r>
      <w:r w:rsidR="0006099A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и</w:t>
      </w:r>
      <w:r w:rsidR="0076722D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: </w:t>
      </w:r>
      <w:r w:rsidR="00E72336" w:rsidRPr="00D273D6">
        <w:rPr>
          <w:rFonts w:ascii="Times New Roman" w:eastAsia="Times New Roman" w:hAnsi="Times New Roman" w:cs="Times New Roman"/>
          <w:sz w:val="24"/>
          <w:shd w:val="clear" w:color="auto" w:fill="FFFFFF"/>
        </w:rPr>
        <w:t>следующий месяц после размещения отзыва в социальной сети.</w:t>
      </w:r>
    </w:p>
    <w:p w:rsidR="003548A7" w:rsidRPr="00F52953" w:rsidRDefault="00B75AA7" w:rsidP="006E24F2">
      <w:pPr>
        <w:pStyle w:val="1"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bookmarkStart w:id="2" w:name="_Toc505166967"/>
      <w:r w:rsidRPr="00D273D6">
        <w:rPr>
          <w:rFonts w:ascii="Times New Roman" w:eastAsia="Times New Roman" w:hAnsi="Times New Roman" w:cs="Times New Roman"/>
          <w:color w:val="auto"/>
          <w:shd w:val="clear" w:color="auto" w:fill="FFFFFF"/>
        </w:rPr>
        <w:t>Условия участия и получения</w:t>
      </w:r>
      <w:r w:rsidRPr="00F52953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вознаграждения</w:t>
      </w:r>
      <w:bookmarkEnd w:id="2"/>
    </w:p>
    <w:p w:rsidR="00BA7401" w:rsidRDefault="00BA7401" w:rsidP="0014643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уча</w:t>
      </w:r>
      <w:r w:rsidR="00675A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стия в акции клиенту необходимо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свой отзыв </w:t>
      </w:r>
      <w:r w:rsidR="00606A1E">
        <w:rPr>
          <w:rFonts w:ascii="Times New Roman" w:eastAsia="Times New Roman" w:hAnsi="Times New Roman" w:cs="Times New Roman"/>
          <w:sz w:val="24"/>
          <w:shd w:val="clear" w:color="auto" w:fill="FFFFFF"/>
        </w:rPr>
        <w:t>в социальных сетях</w:t>
      </w:r>
      <w:r w:rsidR="00606A1E"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06A1E">
        <w:rPr>
          <w:rFonts w:ascii="Times New Roman" w:eastAsia="Times New Roman" w:hAnsi="Times New Roman" w:cs="Times New Roman"/>
          <w:sz w:val="24"/>
          <w:shd w:val="clear" w:color="auto" w:fill="FFFFFF"/>
        </w:rPr>
        <w:t>одним из способов:</w:t>
      </w:r>
    </w:p>
    <w:p w:rsidR="00606A1E" w:rsidRPr="00606A1E" w:rsidRDefault="00606A1E" w:rsidP="00606A1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ользователь должен вступить в группу </w:t>
      </w:r>
      <w:hyperlink r:id="rId11" w:tgtFrame="_blank" w:tooltip="https://vk.com/halvacard" w:history="1">
        <w:r w:rsidRPr="00606A1E">
          <w:rPr>
            <w:rFonts w:ascii="Times New Roman" w:eastAsia="Times New Roman" w:hAnsi="Times New Roman" w:cs="Times New Roman"/>
            <w:b/>
            <w:sz w:val="24"/>
            <w:shd w:val="clear" w:color="auto" w:fill="FFFFFF"/>
          </w:rPr>
          <w:t>https://vk.com/halvacard</w:t>
        </w:r>
      </w:hyperlink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поделиться анонсом конкурса на своей странице и написать подробный отзыв об использовании карты рассрочки «Халва» с </w:t>
      </w:r>
      <w:proofErr w:type="spellStart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хештегом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606A1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#</w:t>
      </w:r>
      <w:proofErr w:type="spellStart"/>
      <w:r w:rsidRPr="00606A1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честнаяХалва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своей странице. Пользователь может добавить к отзыву фото карты и покупок, совершенных по ней.</w:t>
      </w:r>
    </w:p>
    <w:p w:rsidR="00606A1E" w:rsidRPr="00606A1E" w:rsidRDefault="00606A1E" w:rsidP="00606A1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ользователь должен подписаться на </w:t>
      </w:r>
      <w:r w:rsidRPr="00606A1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@</w:t>
      </w:r>
      <w:proofErr w:type="spellStart"/>
      <w:r w:rsidRPr="00606A1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halvacard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</w:t>
      </w:r>
      <w:proofErr w:type="spellStart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Instagram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, отметить в комментариях к анонсу трех друзей и выложить на своей странице фото карты рассрочки «Халва</w:t>
      </w:r>
      <w:r w:rsidR="00637BB0"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покупки (-</w:t>
      </w:r>
      <w:proofErr w:type="spellStart"/>
      <w:proofErr w:type="gramStart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ок</w:t>
      </w:r>
      <w:proofErr w:type="spellEnd"/>
      <w:proofErr w:type="gram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), совершенных по этой карте. В подписи должен быть отзыв об использовании карты рассрочки «Халва» с </w:t>
      </w:r>
      <w:proofErr w:type="spellStart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хештегом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#</w:t>
      </w:r>
      <w:proofErr w:type="spellStart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честнаяХалва</w:t>
      </w:r>
      <w:proofErr w:type="spellEnd"/>
      <w:r w:rsidRPr="00606A1E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29187C" w:rsidRDefault="00B55147" w:rsidP="00D016B8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Участникам акции будет предоставлено 3 месяца дополнительной рассрочки</w:t>
      </w:r>
      <w:r w:rsidR="00E7233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все покупк</w:t>
      </w:r>
      <w:r w:rsidR="00727D7B">
        <w:rPr>
          <w:rFonts w:ascii="Times New Roman" w:eastAsia="Times New Roman" w:hAnsi="Times New Roman" w:cs="Times New Roman"/>
          <w:sz w:val="24"/>
          <w:shd w:val="clear" w:color="auto" w:fill="FFFFFF"/>
        </w:rPr>
        <w:t>и во всех магазинах-партнерах</w:t>
      </w:r>
      <w:r w:rsidR="00E7233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следующем месяце после размещения отзыва</w:t>
      </w:r>
      <w:r w:rsidR="00727D7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6D110C" w:rsidRPr="00606A1E" w:rsidRDefault="00F82218" w:rsidP="00D016B8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Клиент может принимать участие в акции только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раз.</w:t>
      </w:r>
    </w:p>
    <w:p w:rsidR="003548A7" w:rsidRPr="00F117DC" w:rsidRDefault="00B75AA7" w:rsidP="006E24F2">
      <w:pPr>
        <w:pStyle w:val="1"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bookmarkStart w:id="3" w:name="_Toc505166968"/>
      <w:r w:rsidRPr="00F52953">
        <w:rPr>
          <w:rFonts w:ascii="Times New Roman" w:eastAsia="Times New Roman" w:hAnsi="Times New Roman" w:cs="Times New Roman"/>
          <w:color w:val="auto"/>
          <w:shd w:val="clear" w:color="auto" w:fill="FFFFFF"/>
        </w:rPr>
        <w:t>Информирование об Акции</w:t>
      </w:r>
      <w:bookmarkEnd w:id="3"/>
    </w:p>
    <w:p w:rsidR="003548A7" w:rsidRPr="00175D71" w:rsidRDefault="00B75AA7" w:rsidP="00175D7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Информация о полных условиях Акции, Организаторе и правилах участия в Акции размещается на Странице Акции.</w:t>
      </w:r>
    </w:p>
    <w:p w:rsidR="003548A7" w:rsidRPr="00F117DC" w:rsidRDefault="00B75AA7" w:rsidP="006E24F2">
      <w:pPr>
        <w:pStyle w:val="1"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bookmarkStart w:id="4" w:name="_Toc505166969"/>
      <w:r w:rsidRPr="00F52953">
        <w:rPr>
          <w:rFonts w:ascii="Times New Roman" w:eastAsia="Times New Roman" w:hAnsi="Times New Roman" w:cs="Times New Roman"/>
          <w:color w:val="auto"/>
          <w:shd w:val="clear" w:color="auto" w:fill="FFFFFF"/>
        </w:rPr>
        <w:t>Права и обязанности Участников Акции и Организатора</w:t>
      </w:r>
      <w:bookmarkEnd w:id="4"/>
    </w:p>
    <w:p w:rsidR="003548A7" w:rsidRPr="00175D71" w:rsidRDefault="00B75AA7" w:rsidP="00175D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Участники Акции имеют права и </w:t>
      </w:r>
      <w:proofErr w:type="gramStart"/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несут обязанности</w:t>
      </w:r>
      <w:proofErr w:type="gramEnd"/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, установленные действующим законодательством Российской Федерации, а также настоящими Правилами.</w:t>
      </w:r>
    </w:p>
    <w:p w:rsidR="003548A7" w:rsidRPr="00175D71" w:rsidRDefault="00B75AA7" w:rsidP="00175D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Участники Акции имеют право знакомиться с настоящими Правилами, принимать участие в Акции в порядке, определённом настоящими Правилами, получать информацию о Правилах проведения Акции и об изменениях в настоящих Правилах, а также требовать выплаты предусмотренного настоящими Правилами вознаграждения.</w:t>
      </w:r>
    </w:p>
    <w:p w:rsidR="003548A7" w:rsidRPr="00175D71" w:rsidRDefault="00B75AA7" w:rsidP="00175D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Организатор обязан информировать Клиентов/Участников Акции о Правилах проведения Акции, о внесении изменений в настоящие Правила, о досрочном прекращении или приостановлении проведения Акции, а также об иной информации, которая может повлиять на участие в Акции. Информация об изменениях, вносимых в настоящие Правила, размещается на Интернет-сайте Банка (</w:t>
      </w:r>
      <w:hyperlink r:id="rId12">
        <w:r w:rsidRPr="00175D71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https://sovcombank.ru/  </w:t>
        </w:r>
      </w:hyperlink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).</w:t>
      </w:r>
    </w:p>
    <w:p w:rsidR="003548A7" w:rsidRPr="00175D71" w:rsidRDefault="00B75AA7" w:rsidP="00175D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Организатор имеет право приостановить или досрочно прекратить проведение Акции. Приостановка или досрочное прекращение проведения Акции не освобождают Организатора Акции от необходимости осуществления выплаты вознаграждения Участникам Акции.</w:t>
      </w:r>
    </w:p>
    <w:p w:rsidR="003548A7" w:rsidRPr="00175D71" w:rsidRDefault="00B75AA7" w:rsidP="00175D7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 случае досрочного прекращения проведения Акции или изменения условий Акции информация об этом размещается на сайте Организатора и/или Странице Акции, но не менее чем за 10 (Десять) календарных дней до даты досрочного прекращения или приостановления проведения Акции.</w:t>
      </w:r>
    </w:p>
    <w:p w:rsidR="003548A7" w:rsidRPr="00F117DC" w:rsidRDefault="00B75AA7" w:rsidP="006E24F2">
      <w:pPr>
        <w:pStyle w:val="1"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bookmarkStart w:id="5" w:name="_Toc505166970"/>
      <w:r w:rsidRPr="00F52953">
        <w:rPr>
          <w:rFonts w:ascii="Times New Roman" w:eastAsia="Times New Roman" w:hAnsi="Times New Roman" w:cs="Times New Roman"/>
          <w:color w:val="auto"/>
          <w:shd w:val="clear" w:color="auto" w:fill="FFFFFF"/>
        </w:rPr>
        <w:t>Заключительные положения</w:t>
      </w:r>
      <w:bookmarkEnd w:id="5"/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Совершение действий, направленных на участие в Акции, признаётся подтверждением того, что Клиент/Участник Акции ознакомлен и полностью согласен с настоящими Правилами.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Во всём, что не предусмотрено настоящими Правилами, Организатор и Участники Акции руководствуются действующим законодательством Российской Федерации.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Решения Организатора по всем вопросам, связанным с проведением Акции и доведённые до сведения Клиентов/Участников Акции посредством размещения информации на Сайте Организатора и/или Странице Акции, являются окончательными и распространяются на всех Клиентов/Участников Акции.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75D71">
        <w:rPr>
          <w:rFonts w:ascii="Times New Roman" w:eastAsia="Times New Roman" w:hAnsi="Times New Roman" w:cs="Times New Roman"/>
          <w:sz w:val="24"/>
        </w:rPr>
        <w:t xml:space="preserve">Организатор оставляет за собой право не вступать в переписку либо иные контакты с Клиентами/Участниками Акции. 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75D71">
        <w:rPr>
          <w:rFonts w:ascii="Times New Roman" w:eastAsia="Times New Roman" w:hAnsi="Times New Roman" w:cs="Times New Roman"/>
          <w:sz w:val="24"/>
        </w:rPr>
        <w:t xml:space="preserve">Банк не возмещает и не компенсирует убытки, издержки и любые иные расходы, которые могут возникнуть у Клиента в связи с участием в Акции и получением Приза. 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75D71">
        <w:rPr>
          <w:rFonts w:ascii="Times New Roman" w:eastAsia="Times New Roman" w:hAnsi="Times New Roman" w:cs="Times New Roman"/>
          <w:sz w:val="24"/>
        </w:rPr>
        <w:t xml:space="preserve">Банк не несет ответственности за качество товаров, предоставляемых Партнером в рамках Акции. 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75D71">
        <w:rPr>
          <w:rFonts w:ascii="Times New Roman" w:eastAsia="Times New Roman" w:hAnsi="Times New Roman" w:cs="Times New Roman"/>
          <w:sz w:val="24"/>
        </w:rPr>
        <w:t xml:space="preserve">Выплата денежного эквивалента стоимости Приза Банком не производится. 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Все претензии в отношении проведения Акции, участия в Акции и выполнения обязательств Организатором Участники Акции могут предъявить исключительно к Организатору.</w:t>
      </w:r>
    </w:p>
    <w:p w:rsidR="003548A7" w:rsidRPr="00175D71" w:rsidRDefault="00B75AA7" w:rsidP="00175D7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75D71">
        <w:rPr>
          <w:rFonts w:ascii="Times New Roman" w:eastAsia="Times New Roman" w:hAnsi="Times New Roman" w:cs="Times New Roman"/>
          <w:sz w:val="24"/>
          <w:shd w:val="clear" w:color="auto" w:fill="FFFFFF"/>
        </w:rPr>
        <w:t>Все спорные вопросы, касающиеся Акции, регулируются в соответствии с действующим законодательством РФ.</w:t>
      </w:r>
    </w:p>
    <w:p w:rsidR="003548A7" w:rsidRDefault="00354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B4B9A" w:rsidRDefault="00B75AA7" w:rsidP="000A5C3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</w:rPr>
        <w:br/>
      </w:r>
      <w:r w:rsidRPr="00DF04A5">
        <w:rPr>
          <w:rFonts w:ascii="Times New Roman" w:eastAsia="Times New Roman" w:hAnsi="Times New Roman" w:cs="Times New Roman"/>
          <w:sz w:val="24"/>
          <w:shd w:val="clear" w:color="auto" w:fill="F5F8FB"/>
        </w:rPr>
        <w:t>ПАО «</w:t>
      </w:r>
      <w:proofErr w:type="spellStart"/>
      <w:r w:rsidRPr="00DF04A5">
        <w:rPr>
          <w:rFonts w:ascii="Times New Roman" w:eastAsia="Times New Roman" w:hAnsi="Times New Roman" w:cs="Times New Roman"/>
          <w:sz w:val="24"/>
          <w:shd w:val="clear" w:color="auto" w:fill="F5F8FB"/>
        </w:rPr>
        <w:t>Совкомбанк</w:t>
      </w:r>
      <w:proofErr w:type="spellEnd"/>
      <w:r w:rsidRPr="00DF04A5">
        <w:rPr>
          <w:rFonts w:ascii="Times New Roman" w:eastAsia="Times New Roman" w:hAnsi="Times New Roman" w:cs="Times New Roman"/>
          <w:sz w:val="24"/>
          <w:shd w:val="clear" w:color="auto" w:fill="F5F8FB"/>
        </w:rPr>
        <w:t>»</w:t>
      </w:r>
      <w:r w:rsidRPr="00DF04A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r w:rsidRPr="00DF04A5">
        <w:rPr>
          <w:rFonts w:ascii="Times New Roman" w:eastAsia="Times New Roman" w:hAnsi="Times New Roman" w:cs="Times New Roman"/>
          <w:sz w:val="24"/>
          <w:shd w:val="clear" w:color="auto" w:fill="F5F8FB"/>
        </w:rPr>
        <w:t>Генеральная лицензия Банка России №963 от 5 декабря 2014 года</w:t>
      </w:r>
    </w:p>
    <w:p w:rsidR="003548A7" w:rsidRDefault="003548A7" w:rsidP="006E24F2">
      <w:pPr>
        <w:pStyle w:val="1"/>
        <w:rPr>
          <w:rFonts w:ascii="Times New Roman" w:eastAsia="Times New Roman" w:hAnsi="Times New Roman" w:cs="Times New Roman"/>
          <w:i/>
        </w:rPr>
      </w:pPr>
    </w:p>
    <w:sectPr w:rsidR="003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DCB45E"/>
    <w:lvl w:ilvl="0">
      <w:numFmt w:val="bullet"/>
      <w:lvlText w:val="*"/>
      <w:lvlJc w:val="left"/>
    </w:lvl>
  </w:abstractNum>
  <w:abstractNum w:abstractNumId="1">
    <w:nsid w:val="047C2AFD"/>
    <w:multiLevelType w:val="hybridMultilevel"/>
    <w:tmpl w:val="A7EEFE6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6744C6E"/>
    <w:multiLevelType w:val="multilevel"/>
    <w:tmpl w:val="BBB80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A7210"/>
    <w:multiLevelType w:val="hybridMultilevel"/>
    <w:tmpl w:val="20B4241C"/>
    <w:lvl w:ilvl="0" w:tplc="9F646D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2068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6567A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27B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40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2D3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271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CB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F254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32EC3"/>
    <w:multiLevelType w:val="multilevel"/>
    <w:tmpl w:val="707486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D08D7"/>
    <w:multiLevelType w:val="multilevel"/>
    <w:tmpl w:val="C23ACCA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15D83F73"/>
    <w:multiLevelType w:val="multilevel"/>
    <w:tmpl w:val="9AD68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238BC"/>
    <w:multiLevelType w:val="hybridMultilevel"/>
    <w:tmpl w:val="A3D489EC"/>
    <w:lvl w:ilvl="0" w:tplc="041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64473DA"/>
    <w:multiLevelType w:val="multilevel"/>
    <w:tmpl w:val="AB94E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16631000"/>
    <w:multiLevelType w:val="multilevel"/>
    <w:tmpl w:val="6B3656A8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190E5781"/>
    <w:multiLevelType w:val="multilevel"/>
    <w:tmpl w:val="4B0EEA9A"/>
    <w:lvl w:ilvl="0">
      <w:start w:val="1"/>
      <w:numFmt w:val="decimal"/>
      <w:lvlText w:val="1.4.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1AAC7C7C"/>
    <w:multiLevelType w:val="hybridMultilevel"/>
    <w:tmpl w:val="FE082B2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C3D0F00"/>
    <w:multiLevelType w:val="multilevel"/>
    <w:tmpl w:val="238282C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1C9F3122"/>
    <w:multiLevelType w:val="multilevel"/>
    <w:tmpl w:val="C23ACCA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1F360CCF"/>
    <w:multiLevelType w:val="multilevel"/>
    <w:tmpl w:val="012C3468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620" w:hanging="450"/>
      </w:pPr>
      <w:rPr>
        <w:rFonts w:ascii="Symbol" w:hAnsi="Symbol" w:hint="default"/>
        <w:b/>
      </w:rPr>
    </w:lvl>
    <w:lvl w:ilvl="2">
      <w:start w:val="1"/>
      <w:numFmt w:val="decimal"/>
      <w:lvlText w:val="1.4.%3"/>
      <w:lvlJc w:val="left"/>
      <w:pPr>
        <w:ind w:left="18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  <w:b/>
      </w:rPr>
    </w:lvl>
  </w:abstractNum>
  <w:abstractNum w:abstractNumId="15">
    <w:nsid w:val="213E7386"/>
    <w:multiLevelType w:val="hybridMultilevel"/>
    <w:tmpl w:val="7F48824A"/>
    <w:lvl w:ilvl="0" w:tplc="F23A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6F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6F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C6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F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C4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EF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06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67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72C6D20"/>
    <w:multiLevelType w:val="multilevel"/>
    <w:tmpl w:val="8AD0D690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b/>
      </w:rPr>
    </w:lvl>
    <w:lvl w:ilvl="1">
      <w:start w:val="1"/>
      <w:numFmt w:val="bullet"/>
      <w:lvlText w:val=""/>
      <w:lvlJc w:val="left"/>
      <w:pPr>
        <w:ind w:left="1260" w:hanging="450"/>
      </w:pPr>
      <w:rPr>
        <w:rFonts w:ascii="Wingdings" w:hAnsi="Wingdings" w:hint="default"/>
        <w:b/>
      </w:rPr>
    </w:lvl>
    <w:lvl w:ilvl="2">
      <w:start w:val="1"/>
      <w:numFmt w:val="decimal"/>
      <w:lvlText w:val="1.4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</w:rPr>
    </w:lvl>
  </w:abstractNum>
  <w:abstractNum w:abstractNumId="17">
    <w:nsid w:val="3439320D"/>
    <w:multiLevelType w:val="hybridMultilevel"/>
    <w:tmpl w:val="FFC4B002"/>
    <w:lvl w:ilvl="0" w:tplc="CC902B0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867B9"/>
    <w:multiLevelType w:val="multilevel"/>
    <w:tmpl w:val="AB94E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4266776C"/>
    <w:multiLevelType w:val="hybridMultilevel"/>
    <w:tmpl w:val="8788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60245"/>
    <w:multiLevelType w:val="hybridMultilevel"/>
    <w:tmpl w:val="1918336C"/>
    <w:lvl w:ilvl="0" w:tplc="38F8F938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F6E24"/>
    <w:multiLevelType w:val="multilevel"/>
    <w:tmpl w:val="D82A48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697D29BB"/>
    <w:multiLevelType w:val="hybridMultilevel"/>
    <w:tmpl w:val="5F107B48"/>
    <w:lvl w:ilvl="0" w:tplc="F05EE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4F1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E6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ACA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CCA7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ED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665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EAF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FA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8B514B"/>
    <w:multiLevelType w:val="multilevel"/>
    <w:tmpl w:val="A1360CFE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6A4A53FB"/>
    <w:multiLevelType w:val="multilevel"/>
    <w:tmpl w:val="22A8D3A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810" w:hanging="450"/>
      </w:pPr>
      <w:rPr>
        <w:rFonts w:ascii="Wingdings" w:hAnsi="Wingdings"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70082E7F"/>
    <w:multiLevelType w:val="hybridMultilevel"/>
    <w:tmpl w:val="14DCAFCA"/>
    <w:lvl w:ilvl="0" w:tplc="2A8A50E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65766"/>
    <w:multiLevelType w:val="multilevel"/>
    <w:tmpl w:val="22A8D3A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810" w:hanging="450"/>
      </w:pPr>
      <w:rPr>
        <w:rFonts w:ascii="Wingdings" w:hAnsi="Wingdings"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743204F0"/>
    <w:multiLevelType w:val="multilevel"/>
    <w:tmpl w:val="238282C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  <w:b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79840F3D"/>
    <w:multiLevelType w:val="hybridMultilevel"/>
    <w:tmpl w:val="782C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733CD"/>
    <w:multiLevelType w:val="multilevel"/>
    <w:tmpl w:val="7D7C692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>
    <w:nsid w:val="7FD60595"/>
    <w:multiLevelType w:val="hybridMultilevel"/>
    <w:tmpl w:val="865CE20E"/>
    <w:lvl w:ilvl="0" w:tplc="D54EB7A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9"/>
  </w:num>
  <w:num w:numId="6">
    <w:abstractNumId w:val="28"/>
  </w:num>
  <w:num w:numId="7">
    <w:abstractNumId w:val="22"/>
  </w:num>
  <w:num w:numId="8">
    <w:abstractNumId w:val="15"/>
  </w:num>
  <w:num w:numId="9">
    <w:abstractNumId w:val="18"/>
  </w:num>
  <w:num w:numId="10">
    <w:abstractNumId w:val="21"/>
  </w:num>
  <w:num w:numId="11">
    <w:abstractNumId w:val="3"/>
  </w:num>
  <w:num w:numId="12">
    <w:abstractNumId w:val="25"/>
  </w:num>
  <w:num w:numId="13">
    <w:abstractNumId w:val="8"/>
  </w:num>
  <w:num w:numId="14">
    <w:abstractNumId w:val="29"/>
  </w:num>
  <w:num w:numId="15">
    <w:abstractNumId w:val="9"/>
  </w:num>
  <w:num w:numId="16">
    <w:abstractNumId w:val="10"/>
  </w:num>
  <w:num w:numId="17">
    <w:abstractNumId w:val="5"/>
  </w:num>
  <w:num w:numId="18">
    <w:abstractNumId w:val="13"/>
  </w:num>
  <w:num w:numId="19">
    <w:abstractNumId w:val="23"/>
  </w:num>
  <w:num w:numId="20">
    <w:abstractNumId w:val="7"/>
  </w:num>
  <w:num w:numId="21">
    <w:abstractNumId w:val="1"/>
  </w:num>
  <w:num w:numId="22">
    <w:abstractNumId w:val="17"/>
  </w:num>
  <w:num w:numId="23">
    <w:abstractNumId w:val="30"/>
  </w:num>
  <w:num w:numId="24">
    <w:abstractNumId w:val="20"/>
  </w:num>
  <w:num w:numId="25">
    <w:abstractNumId w:val="11"/>
  </w:num>
  <w:num w:numId="26">
    <w:abstractNumId w:val="27"/>
  </w:num>
  <w:num w:numId="27">
    <w:abstractNumId w:val="12"/>
  </w:num>
  <w:num w:numId="28">
    <w:abstractNumId w:val="14"/>
  </w:num>
  <w:num w:numId="29">
    <w:abstractNumId w:val="24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A7"/>
    <w:rsid w:val="0006099A"/>
    <w:rsid w:val="00070E03"/>
    <w:rsid w:val="000A5C3F"/>
    <w:rsid w:val="00144DF7"/>
    <w:rsid w:val="00146439"/>
    <w:rsid w:val="0017457A"/>
    <w:rsid w:val="00175D71"/>
    <w:rsid w:val="001B153D"/>
    <w:rsid w:val="001B3162"/>
    <w:rsid w:val="001B4B9A"/>
    <w:rsid w:val="00223CE9"/>
    <w:rsid w:val="00257612"/>
    <w:rsid w:val="0029187C"/>
    <w:rsid w:val="002A7274"/>
    <w:rsid w:val="002D2465"/>
    <w:rsid w:val="002D55CF"/>
    <w:rsid w:val="002E2C02"/>
    <w:rsid w:val="00317183"/>
    <w:rsid w:val="00325720"/>
    <w:rsid w:val="003315F9"/>
    <w:rsid w:val="003548A7"/>
    <w:rsid w:val="00407448"/>
    <w:rsid w:val="005C18B8"/>
    <w:rsid w:val="00606A1E"/>
    <w:rsid w:val="00637BB0"/>
    <w:rsid w:val="00637C53"/>
    <w:rsid w:val="00656B6C"/>
    <w:rsid w:val="00675A0A"/>
    <w:rsid w:val="00680A89"/>
    <w:rsid w:val="006D110C"/>
    <w:rsid w:val="006E24F2"/>
    <w:rsid w:val="006F61E0"/>
    <w:rsid w:val="00705628"/>
    <w:rsid w:val="00727D7B"/>
    <w:rsid w:val="00742C55"/>
    <w:rsid w:val="0075086E"/>
    <w:rsid w:val="0076722D"/>
    <w:rsid w:val="00775FCE"/>
    <w:rsid w:val="007A517D"/>
    <w:rsid w:val="007E7578"/>
    <w:rsid w:val="00845612"/>
    <w:rsid w:val="0088411F"/>
    <w:rsid w:val="00897F4E"/>
    <w:rsid w:val="008E1B34"/>
    <w:rsid w:val="00923501"/>
    <w:rsid w:val="0094260C"/>
    <w:rsid w:val="009504CC"/>
    <w:rsid w:val="00971C8A"/>
    <w:rsid w:val="009B1F1E"/>
    <w:rsid w:val="009C42BD"/>
    <w:rsid w:val="009C6BD3"/>
    <w:rsid w:val="009E56B7"/>
    <w:rsid w:val="00A1303D"/>
    <w:rsid w:val="00A95358"/>
    <w:rsid w:val="00AE1596"/>
    <w:rsid w:val="00B1163A"/>
    <w:rsid w:val="00B5452F"/>
    <w:rsid w:val="00B55147"/>
    <w:rsid w:val="00B6494B"/>
    <w:rsid w:val="00B75AA7"/>
    <w:rsid w:val="00B93B38"/>
    <w:rsid w:val="00BA23A1"/>
    <w:rsid w:val="00BA7401"/>
    <w:rsid w:val="00C12DC3"/>
    <w:rsid w:val="00C46C9F"/>
    <w:rsid w:val="00C73ABC"/>
    <w:rsid w:val="00CC65A7"/>
    <w:rsid w:val="00CE5E13"/>
    <w:rsid w:val="00D016B8"/>
    <w:rsid w:val="00D11CBB"/>
    <w:rsid w:val="00D124CA"/>
    <w:rsid w:val="00D273D6"/>
    <w:rsid w:val="00D4373D"/>
    <w:rsid w:val="00D6763D"/>
    <w:rsid w:val="00D72D7F"/>
    <w:rsid w:val="00D93439"/>
    <w:rsid w:val="00D93704"/>
    <w:rsid w:val="00DD5E09"/>
    <w:rsid w:val="00DF04A5"/>
    <w:rsid w:val="00E20E28"/>
    <w:rsid w:val="00E37203"/>
    <w:rsid w:val="00E72336"/>
    <w:rsid w:val="00EB6C6F"/>
    <w:rsid w:val="00F117DC"/>
    <w:rsid w:val="00F31014"/>
    <w:rsid w:val="00F35486"/>
    <w:rsid w:val="00F36E59"/>
    <w:rsid w:val="00F52953"/>
    <w:rsid w:val="00F82218"/>
    <w:rsid w:val="00FB0FA0"/>
    <w:rsid w:val="00FE367F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5295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52953"/>
    <w:pPr>
      <w:spacing w:after="100"/>
    </w:pPr>
  </w:style>
  <w:style w:type="character" w:styleId="a5">
    <w:name w:val="Hyperlink"/>
    <w:basedOn w:val="a0"/>
    <w:uiPriority w:val="99"/>
    <w:unhideWhenUsed/>
    <w:rsid w:val="00F529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953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BA7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F5295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52953"/>
    <w:pPr>
      <w:spacing w:after="100"/>
    </w:pPr>
  </w:style>
  <w:style w:type="character" w:styleId="a5">
    <w:name w:val="Hyperlink"/>
    <w:basedOn w:val="a0"/>
    <w:uiPriority w:val="99"/>
    <w:unhideWhenUsed/>
    <w:rsid w:val="00F529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953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BA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6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ovcombank.ru/%A0%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halvaca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/%A0%A0(https://halvacar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vcombank.ru/%A0%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2225-E991-49EE-92F2-AF753814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920</Words>
  <Characters>6237</Characters>
  <Application>Microsoft Office Word</Application>
  <DocSecurity>0</DocSecurity>
  <Lines>186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Александр Александрович</dc:creator>
  <cp:lastModifiedBy>Ельцова Алсу Ринадовна</cp:lastModifiedBy>
  <cp:revision>10</cp:revision>
  <dcterms:created xsi:type="dcterms:W3CDTF">2018-02-14T09:26:00Z</dcterms:created>
  <dcterms:modified xsi:type="dcterms:W3CDTF">2018-05-28T06:20:00Z</dcterms:modified>
</cp:coreProperties>
</file>