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1B77E7" w:rsidP="001B77E7">
      <w:pPr>
        <w:pStyle w:val="Standarduser"/>
        <w:jc w:val="both"/>
      </w:pPr>
      <w:r w:rsidRPr="00772DB3">
        <w:rPr>
          <w:noProof/>
          <w:lang w:eastAsia="ru-RU"/>
        </w:rPr>
        <w:drawing>
          <wp:inline distT="0" distB="0" distL="0" distR="0" wp14:anchorId="25B5EAEC" wp14:editId="4F0219E1">
            <wp:extent cx="6297930" cy="676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7E7" w:rsidRPr="00772DB3" w:rsidRDefault="001B77E7" w:rsidP="001B77E7">
      <w:pPr>
        <w:pStyle w:val="Standarduser"/>
        <w:jc w:val="both"/>
      </w:pPr>
    </w:p>
    <w:p w:rsidR="001B77E7" w:rsidRPr="00772DB3" w:rsidRDefault="001B77E7" w:rsidP="001B77E7">
      <w:pPr>
        <w:pStyle w:val="Standarduser"/>
        <w:jc w:val="center"/>
      </w:pPr>
    </w:p>
    <w:p w:rsidR="001B77E7" w:rsidRPr="000E2EF8" w:rsidRDefault="0018503F" w:rsidP="0018503F">
      <w:pPr>
        <w:pStyle w:val="Standarduser"/>
        <w:jc w:val="right"/>
      </w:pPr>
      <w:r w:rsidRPr="00772DB3">
        <w:t>Приложение №</w:t>
      </w:r>
      <w:r w:rsidR="00EF554C" w:rsidRPr="000E2EF8">
        <w:t xml:space="preserve"> 1</w:t>
      </w:r>
    </w:p>
    <w:p w:rsidR="0018503F" w:rsidRPr="00772DB3" w:rsidRDefault="00785943" w:rsidP="0018503F">
      <w:pPr>
        <w:pStyle w:val="Standarduser"/>
        <w:jc w:val="right"/>
      </w:pPr>
      <w:r w:rsidRPr="00772DB3">
        <w:t xml:space="preserve">к Распоряжению </w:t>
      </w:r>
      <w:r w:rsidR="00977F5E">
        <w:t>№</w:t>
      </w:r>
      <w:r w:rsidR="00885717">
        <w:t>295</w:t>
      </w:r>
      <w:r w:rsidR="00977F5E">
        <w:t xml:space="preserve">/ОД от </w:t>
      </w:r>
      <w:r w:rsidR="00706A02">
        <w:t>23</w:t>
      </w:r>
      <w:r w:rsidR="00AE061C">
        <w:t>.10</w:t>
      </w:r>
      <w:r w:rsidR="00D2408F">
        <w:t>.2018</w:t>
      </w: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E16859" w:rsidRPr="00772DB3" w:rsidRDefault="00A93C8A" w:rsidP="001B77E7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proofErr w:type="spellStart"/>
      <w:r w:rsidR="00D606ED" w:rsidRPr="00D606ED">
        <w:rPr>
          <w:b/>
          <w:color w:val="000000"/>
          <w:sz w:val="32"/>
          <w:szCs w:val="32"/>
        </w:rPr>
        <w:t>Cashback</w:t>
      </w:r>
      <w:proofErr w:type="spellEnd"/>
      <w:r w:rsidR="00D606ED" w:rsidRPr="00D606ED">
        <w:rPr>
          <w:b/>
          <w:color w:val="000000"/>
          <w:sz w:val="32"/>
          <w:szCs w:val="32"/>
        </w:rPr>
        <w:t xml:space="preserve">  20%</w:t>
      </w:r>
      <w:r w:rsidR="00D606ED" w:rsidRPr="004E421F">
        <w:t xml:space="preserve"> </w:t>
      </w:r>
      <w:r w:rsidR="00706A02">
        <w:rPr>
          <w:b/>
          <w:color w:val="000000"/>
          <w:sz w:val="32"/>
          <w:szCs w:val="32"/>
        </w:rPr>
        <w:t xml:space="preserve"> на автокредит</w:t>
      </w:r>
      <w:r w:rsidR="00FB136C" w:rsidRPr="00772DB3">
        <w:rPr>
          <w:b/>
          <w:color w:val="000000"/>
          <w:sz w:val="32"/>
          <w:szCs w:val="32"/>
        </w:rPr>
        <w:t>»</w:t>
      </w:r>
    </w:p>
    <w:p w:rsidR="00163EEF" w:rsidRPr="00772DB3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«ХАЛВА»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201</w:t>
      </w:r>
      <w:r w:rsidR="00E16859" w:rsidRPr="00772DB3">
        <w:rPr>
          <w:rFonts w:cs="Times New Roman"/>
          <w:b/>
        </w:rPr>
        <w:t>8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FB4B8A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FB4B8A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A93C8A" w:rsidRPr="00A93C8A" w:rsidRDefault="0085088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A93C8A">
            <w:rPr>
              <w:rFonts w:ascii="Times New Roman" w:hAnsi="Times New Roman" w:cs="Times New Roman"/>
            </w:rPr>
            <w:fldChar w:fldCharType="begin"/>
          </w:r>
          <w:r w:rsidRPr="00A93C8A">
            <w:rPr>
              <w:rFonts w:ascii="Times New Roman" w:hAnsi="Times New Roman" w:cs="Times New Roman"/>
            </w:rPr>
            <w:instrText xml:space="preserve"> TOC \o "1-3" \h \z \u </w:instrText>
          </w:r>
          <w:r w:rsidRPr="00A93C8A">
            <w:rPr>
              <w:rFonts w:ascii="Times New Roman" w:hAnsi="Times New Roman" w:cs="Times New Roman"/>
            </w:rPr>
            <w:fldChar w:fldCharType="separate"/>
          </w:r>
          <w:hyperlink w:anchor="_Toc528056840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Общее положение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_Toc528056840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1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_Toc528056841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2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_Toc528056842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3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_Toc528056843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4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_Toc528056844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5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_Toc528056845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6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Cashback: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_Toc528056846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C8A" w:rsidRPr="00A93C8A" w:rsidRDefault="007851A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56847" w:history="1"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A93C8A" w:rsidRPr="00A93C8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C8A" w:rsidRPr="00A93C8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условия.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instrText xml:space="preserve"> PAGEREF _Toc528056847 \h </w:instrTex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C8A" w:rsidRPr="00A93C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Default="0085088F">
          <w:r w:rsidRPr="00A93C8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FB4B8A" w:rsidRPr="00FB4B8A" w:rsidRDefault="008A5890" w:rsidP="00FB4B8A">
      <w:pPr>
        <w:pStyle w:val="1"/>
        <w:spacing w:after="100" w:afterAutospacing="1"/>
        <w:ind w:left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28056840"/>
      <w:r w:rsidRPr="008A5890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Общее положение</w:t>
      </w:r>
      <w:bookmarkEnd w:id="0"/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размер и тип вознаграждения акции, сроки, место и порядок их  получения (далее – «Условия»). 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C149FC" w:rsidRPr="00772DB3" w:rsidRDefault="00BB0740" w:rsidP="00C149F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  <w:b/>
        </w:rPr>
        <w:t>Наименование Акции</w:t>
      </w:r>
      <w:r w:rsidRPr="00F16F18">
        <w:rPr>
          <w:rFonts w:ascii="Times New Roman" w:hAnsi="Times New Roman" w:cs="Times New Roman"/>
        </w:rPr>
        <w:t>:</w:t>
      </w:r>
      <w:r w:rsidRPr="00772DB3">
        <w:rPr>
          <w:rFonts w:ascii="Times New Roman" w:hAnsi="Times New Roman" w:cs="Times New Roman"/>
        </w:rPr>
        <w:t xml:space="preserve"> </w:t>
      </w:r>
      <w:r w:rsidR="00A94216" w:rsidRPr="00772DB3">
        <w:rPr>
          <w:rFonts w:ascii="Times New Roman" w:hAnsi="Times New Roman" w:cs="Times New Roman"/>
        </w:rPr>
        <w:t>«</w:t>
      </w:r>
      <w:proofErr w:type="spellStart"/>
      <w:r w:rsidR="00D606ED" w:rsidRPr="004E421F">
        <w:rPr>
          <w:rFonts w:ascii="Times New Roman" w:hAnsi="Times New Roman" w:cs="Times New Roman"/>
        </w:rPr>
        <w:t>Cashback</w:t>
      </w:r>
      <w:proofErr w:type="spellEnd"/>
      <w:r w:rsidR="00D606ED" w:rsidRPr="004E421F">
        <w:rPr>
          <w:rFonts w:ascii="Times New Roman" w:hAnsi="Times New Roman" w:cs="Times New Roman"/>
        </w:rPr>
        <w:t xml:space="preserve">  20% </w:t>
      </w:r>
      <w:r w:rsidR="00706A02">
        <w:rPr>
          <w:rFonts w:ascii="Times New Roman" w:hAnsi="Times New Roman" w:cs="Times New Roman"/>
        </w:rPr>
        <w:t xml:space="preserve"> на автокредит</w:t>
      </w:r>
      <w:r w:rsidR="00305143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>.</w:t>
      </w:r>
    </w:p>
    <w:p w:rsidR="00F16F18" w:rsidRPr="00607651" w:rsidRDefault="00BB0740" w:rsidP="00607651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F16F18">
        <w:rPr>
          <w:rFonts w:ascii="Times New Roman" w:hAnsi="Times New Roman" w:cs="Times New Roman"/>
          <w:b/>
        </w:rPr>
        <w:t>Территория проведения Акции:</w:t>
      </w:r>
      <w:r w:rsidR="00706A02" w:rsidRPr="00607651">
        <w:rPr>
          <w:rFonts w:ascii="Times New Roman" w:hAnsi="Times New Roman" w:cs="Times New Roman"/>
          <w:b/>
        </w:rPr>
        <w:t xml:space="preserve"> </w:t>
      </w:r>
      <w:r w:rsidR="00706A02" w:rsidRPr="00607651">
        <w:rPr>
          <w:rFonts w:ascii="Times New Roman" w:hAnsi="Times New Roman" w:cs="Times New Roman"/>
        </w:rPr>
        <w:t>Санкт-Петербург, Ленинградская область</w:t>
      </w:r>
      <w:r w:rsidR="00607651" w:rsidRPr="00607651">
        <w:rPr>
          <w:rFonts w:ascii="Times New Roman" w:hAnsi="Times New Roman" w:cs="Times New Roman"/>
        </w:rPr>
        <w:t>, Вологодская область, Архангельская область, Псковская область, Республика Карелия.</w:t>
      </w:r>
    </w:p>
    <w:p w:rsidR="00BB0740" w:rsidRPr="00CC3257" w:rsidRDefault="00BB0740" w:rsidP="00607651">
      <w:pPr>
        <w:pStyle w:val="a4"/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16F18">
        <w:rPr>
          <w:rFonts w:ascii="Times New Roman" w:hAnsi="Times New Roman" w:cs="Times New Roman"/>
          <w:b/>
        </w:rPr>
        <w:t>Общие</w:t>
      </w:r>
      <w:r w:rsidRPr="00CC3257">
        <w:rPr>
          <w:rFonts w:ascii="Times New Roman" w:hAnsi="Times New Roman" w:cs="Times New Roman"/>
          <w:b/>
        </w:rPr>
        <w:t xml:space="preserve"> понятия: 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Pr="00772DB3">
        <w:rPr>
          <w:rFonts w:ascii="Times New Roman" w:hAnsi="Times New Roman" w:cs="Times New Roman"/>
        </w:rPr>
        <w:t>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</w:t>
      </w:r>
      <w:r w:rsidR="00F945E1" w:rsidRPr="00772DB3">
        <w:rPr>
          <w:rFonts w:ascii="Times New Roman" w:hAnsi="Times New Roman" w:cs="Times New Roman"/>
        </w:rPr>
        <w:t>е</w:t>
      </w:r>
      <w:r w:rsidRPr="00772DB3">
        <w:rPr>
          <w:rFonts w:ascii="Times New Roman" w:hAnsi="Times New Roman" w:cs="Times New Roman"/>
        </w:rPr>
        <w:t xml:space="preserve">й в смысле Федерального закона от 11.11.2003 № 138-ФЗ «О лотереях». Акция направлена на поддержание лояльности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Pr="00772DB3">
        <w:rPr>
          <w:rFonts w:ascii="Times New Roman" w:hAnsi="Times New Roman" w:cs="Times New Roman"/>
        </w:rPr>
        <w:t xml:space="preserve"> (далее – «Банк»), отвечающих требованиям к Участнику Акции, и стимулирование безналичных платежей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Pr="00772DB3">
        <w:rPr>
          <w:rFonts w:ascii="Times New Roman" w:hAnsi="Times New Roman" w:cs="Times New Roman"/>
        </w:rPr>
        <w:t xml:space="preserve">. Настоящие Условия являются договором между Участником Акции и Организатором. 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«Совкомбанк»,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A93C8A" w:rsidRPr="00A93C8A" w:rsidRDefault="00A93C8A" w:rsidP="00A93C8A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«Cashback» -</w:t>
      </w:r>
      <w:r w:rsidRPr="00DF018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DF018E">
        <w:rPr>
          <w:rFonts w:ascii="Times New Roman" w:hAnsi="Times New Roman" w:cs="Times New Roman"/>
        </w:rPr>
        <w:t>бонусы, выплачиваемые Банком Клиенту при соблюдении Клиентом настоящих Условий, и их выплата направлена на увеличение активности клиента в приобретении банковских услуг.</w:t>
      </w:r>
    </w:p>
    <w:p w:rsidR="001B2DB7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E26635" w:rsidRPr="00E1351C" w:rsidRDefault="00E26635" w:rsidP="00E26635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>«Карта»</w:t>
      </w:r>
      <w:r w:rsidRPr="00002230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платежная  банковская карта </w:t>
      </w:r>
      <w:r w:rsidRPr="00772DB3">
        <w:rPr>
          <w:sz w:val="22"/>
          <w:szCs w:val="22"/>
        </w:rPr>
        <w:t xml:space="preserve"> рассрочки</w:t>
      </w:r>
      <w:r>
        <w:rPr>
          <w:sz w:val="22"/>
          <w:szCs w:val="22"/>
        </w:rPr>
        <w:t>:</w:t>
      </w:r>
      <w:r w:rsidRPr="00772D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A93C8A" w:rsidRDefault="00E26635" w:rsidP="00A93C8A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sz w:val="22"/>
          <w:szCs w:val="22"/>
        </w:rPr>
        <w:t>«Халва»</w:t>
      </w:r>
      <w:r>
        <w:rPr>
          <w:sz w:val="22"/>
          <w:szCs w:val="22"/>
        </w:rPr>
        <w:t xml:space="preserve"> </w:t>
      </w:r>
      <w:r>
        <w:rPr>
          <w:rFonts w:eastAsiaTheme="minorHAnsi"/>
          <w:kern w:val="0"/>
          <w:sz w:val="22"/>
          <w:szCs w:val="22"/>
          <w:lang w:eastAsia="en-US"/>
        </w:rPr>
        <w:t>(</w:t>
      </w:r>
      <w:r w:rsidRPr="0023395B">
        <w:rPr>
          <w:sz w:val="22"/>
          <w:szCs w:val="22"/>
        </w:rPr>
        <w:t>электронно</w:t>
      </w:r>
      <w:r>
        <w:rPr>
          <w:sz w:val="22"/>
          <w:szCs w:val="22"/>
        </w:rPr>
        <w:t xml:space="preserve">е средство платежа), </w:t>
      </w:r>
      <w:r w:rsidRPr="0023395B">
        <w:rPr>
          <w:sz w:val="22"/>
          <w:szCs w:val="22"/>
        </w:rPr>
        <w:t>эмитируемая Банком. 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:rsidR="00A93C8A" w:rsidRDefault="00E26635" w:rsidP="00A93C8A">
      <w:pPr>
        <w:pStyle w:val="Standarduser"/>
        <w:numPr>
          <w:ilvl w:val="2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A93C8A">
        <w:rPr>
          <w:rFonts w:eastAsiaTheme="minorHAnsi"/>
          <w:kern w:val="0"/>
          <w:sz w:val="22"/>
          <w:szCs w:val="22"/>
          <w:lang w:eastAsia="en-US"/>
        </w:rPr>
        <w:t>оплаты товаров (работ, услуг) в торгово-сервисных предприятиях, включенных в Партнерскую сеть Банка по продукту «Карта «Халва»;</w:t>
      </w:r>
    </w:p>
    <w:p w:rsidR="00E26635" w:rsidRPr="00A93C8A" w:rsidRDefault="00E26635" w:rsidP="00A93C8A">
      <w:pPr>
        <w:pStyle w:val="Standarduser"/>
        <w:numPr>
          <w:ilvl w:val="2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A93C8A">
        <w:rPr>
          <w:rFonts w:eastAsiaTheme="minorHAnsi"/>
          <w:kern w:val="0"/>
          <w:sz w:val="22"/>
          <w:szCs w:val="22"/>
          <w:lang w:eastAsia="en-US"/>
        </w:rPr>
        <w:t>оплаты товаров (работ, услуг) через платежные сервисы предприятий, включенных в Партнерскую сеть Банка по продукту «Карта «Халва».</w:t>
      </w:r>
    </w:p>
    <w:p w:rsidR="00E26635" w:rsidRDefault="00E26635" w:rsidP="00E26635">
      <w:pPr>
        <w:pStyle w:val="Standarduser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72DB3">
        <w:rPr>
          <w:sz w:val="22"/>
          <w:szCs w:val="22"/>
        </w:rPr>
        <w:t>«</w:t>
      </w:r>
      <w:r>
        <w:rPr>
          <w:sz w:val="22"/>
          <w:szCs w:val="22"/>
        </w:rPr>
        <w:t xml:space="preserve">АвтоХалва» </w:t>
      </w:r>
      <w:r w:rsidRPr="00884661">
        <w:rPr>
          <w:sz w:val="22"/>
          <w:szCs w:val="22"/>
        </w:rPr>
        <w:t>(</w:t>
      </w:r>
      <w:r w:rsidRPr="0023395B">
        <w:rPr>
          <w:sz w:val="22"/>
          <w:szCs w:val="22"/>
        </w:rPr>
        <w:t>электронно</w:t>
      </w:r>
      <w:r>
        <w:rPr>
          <w:sz w:val="22"/>
          <w:szCs w:val="22"/>
        </w:rPr>
        <w:t xml:space="preserve">е средство платежа), </w:t>
      </w:r>
      <w:r w:rsidRPr="0023395B">
        <w:rPr>
          <w:sz w:val="22"/>
          <w:szCs w:val="22"/>
        </w:rPr>
        <w:t>эмитируемая Банком. 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:rsidR="00E26635" w:rsidRDefault="00E26635" w:rsidP="00E26635">
      <w:pPr>
        <w:pStyle w:val="Standarduser"/>
        <w:numPr>
          <w:ilvl w:val="2"/>
          <w:numId w:val="28"/>
        </w:numPr>
        <w:spacing w:line="276" w:lineRule="auto"/>
        <w:jc w:val="both"/>
        <w:rPr>
          <w:sz w:val="22"/>
          <w:szCs w:val="22"/>
        </w:rPr>
      </w:pPr>
      <w:r w:rsidRPr="00884661">
        <w:rPr>
          <w:rFonts w:eastAsiaTheme="minorHAnsi"/>
          <w:kern w:val="0"/>
          <w:sz w:val="22"/>
          <w:szCs w:val="22"/>
          <w:lang w:eastAsia="en-US"/>
        </w:rPr>
        <w:t>оплаты товаров (работ, услуг) в торгово-сервисных предприятиях, включенных в Партнерскую сеть Банка по продукту «Карта «Халва»;</w:t>
      </w:r>
    </w:p>
    <w:p w:rsidR="00E26635" w:rsidRDefault="00E26635" w:rsidP="00E26635">
      <w:pPr>
        <w:pStyle w:val="Standarduser"/>
        <w:numPr>
          <w:ilvl w:val="2"/>
          <w:numId w:val="28"/>
        </w:numPr>
        <w:spacing w:line="276" w:lineRule="auto"/>
        <w:jc w:val="both"/>
        <w:rPr>
          <w:sz w:val="22"/>
          <w:szCs w:val="22"/>
        </w:rPr>
      </w:pPr>
      <w:r w:rsidRPr="00884661">
        <w:rPr>
          <w:rFonts w:eastAsiaTheme="minorHAnsi"/>
          <w:kern w:val="0"/>
          <w:sz w:val="22"/>
          <w:szCs w:val="22"/>
          <w:lang w:eastAsia="en-US"/>
        </w:rPr>
        <w:t>оплаты товаров (работ, услуг) через платежные сервисы предприятий, включенных в Партнерскую сеть Банка по продукту «Карта «Халва»;</w:t>
      </w:r>
    </w:p>
    <w:p w:rsidR="00E26635" w:rsidRDefault="00E26635" w:rsidP="00E26635">
      <w:pPr>
        <w:pStyle w:val="Standarduser"/>
        <w:numPr>
          <w:ilvl w:val="2"/>
          <w:numId w:val="28"/>
        </w:numPr>
        <w:spacing w:line="276" w:lineRule="auto"/>
        <w:jc w:val="both"/>
        <w:rPr>
          <w:sz w:val="22"/>
          <w:szCs w:val="22"/>
        </w:rPr>
      </w:pPr>
      <w:r w:rsidRPr="00884661">
        <w:rPr>
          <w:rFonts w:eastAsiaTheme="minorHAnsi"/>
          <w:kern w:val="0"/>
          <w:sz w:val="22"/>
          <w:szCs w:val="22"/>
          <w:lang w:eastAsia="en-US"/>
        </w:rPr>
        <w:t xml:space="preserve">оплаты товаров (работ, услуг) в торгово-сервисных предприятиях категории «Авто» АЗС и сервисных центрах, не включенных в Партнерскую сеть Банка по продукту «Карта «Халва» (подробно на: </w:t>
      </w:r>
      <w:hyperlink r:id="rId8" w:history="1">
        <w:r w:rsidRPr="00E67201">
          <w:rPr>
            <w:rStyle w:val="a5"/>
            <w:rFonts w:eastAsiaTheme="minorHAnsi"/>
            <w:kern w:val="0"/>
            <w:sz w:val="22"/>
            <w:szCs w:val="22"/>
            <w:lang w:eastAsia="en-US"/>
          </w:rPr>
          <w:t>https://sovcombank.ru/cards/halva_auto/</w:t>
        </w:r>
      </w:hyperlink>
      <w:r w:rsidRPr="00884661">
        <w:rPr>
          <w:rFonts w:eastAsiaTheme="minorHAnsi"/>
          <w:kern w:val="0"/>
          <w:sz w:val="22"/>
          <w:szCs w:val="22"/>
          <w:lang w:eastAsia="en-US"/>
        </w:rPr>
        <w:t>);</w:t>
      </w:r>
    </w:p>
    <w:p w:rsidR="00E26635" w:rsidRPr="00884661" w:rsidRDefault="00E26635" w:rsidP="00E26635">
      <w:pPr>
        <w:pStyle w:val="Standarduser"/>
        <w:numPr>
          <w:ilvl w:val="2"/>
          <w:numId w:val="28"/>
        </w:numPr>
        <w:spacing w:line="276" w:lineRule="auto"/>
        <w:jc w:val="both"/>
        <w:rPr>
          <w:sz w:val="22"/>
          <w:szCs w:val="22"/>
        </w:rPr>
      </w:pPr>
      <w:r w:rsidRPr="00884661">
        <w:rPr>
          <w:rFonts w:eastAsiaTheme="minorHAnsi"/>
          <w:kern w:val="0"/>
          <w:sz w:val="22"/>
          <w:szCs w:val="22"/>
          <w:lang w:eastAsia="en-US"/>
        </w:rPr>
        <w:t xml:space="preserve">оплаты товаров (работ, услуг) через платежные сервисы предприятий категории «Авто», АЗС и сервисных центрах, не включенных в Партнерскую сеть Банка по продукту «Карта «Халва» (подробно на: </w:t>
      </w:r>
      <w:hyperlink r:id="rId9" w:history="1">
        <w:r w:rsidRPr="00EA3D92">
          <w:rPr>
            <w:rStyle w:val="a5"/>
            <w:rFonts w:eastAsiaTheme="minorHAnsi"/>
            <w:kern w:val="0"/>
            <w:sz w:val="22"/>
            <w:szCs w:val="22"/>
            <w:lang w:eastAsia="en-US"/>
          </w:rPr>
          <w:t>https://sovcombank.ru/cards/halva_auto/</w:t>
        </w:r>
      </w:hyperlink>
      <w:r>
        <w:rPr>
          <w:rFonts w:eastAsiaTheme="minorHAnsi"/>
          <w:kern w:val="0"/>
          <w:sz w:val="22"/>
          <w:szCs w:val="22"/>
          <w:lang w:eastAsia="en-US"/>
        </w:rPr>
        <w:t xml:space="preserve"> ).</w:t>
      </w:r>
    </w:p>
    <w:p w:rsidR="00FC34E7" w:rsidRDefault="00E26635" w:rsidP="00E26635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 xml:space="preserve"> </w:t>
      </w:r>
      <w:r w:rsidR="00095F31" w:rsidRPr="00772DB3">
        <w:rPr>
          <w:b/>
          <w:sz w:val="22"/>
          <w:szCs w:val="22"/>
        </w:rPr>
        <w:t>«Магазин-партнер</w:t>
      </w:r>
      <w:r w:rsidR="00E92E07">
        <w:rPr>
          <w:rFonts w:eastAsiaTheme="minorHAnsi"/>
          <w:kern w:val="0"/>
          <w:sz w:val="22"/>
          <w:szCs w:val="22"/>
          <w:lang w:eastAsia="en-US"/>
        </w:rPr>
        <w:t>»</w:t>
      </w:r>
      <w:r w:rsidR="00004575" w:rsidRPr="00004575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004575" w:rsidRPr="00772DB3">
        <w:t>–</w:t>
      </w:r>
      <w:r w:rsidR="00E92E07">
        <w:rPr>
          <w:rFonts w:eastAsiaTheme="minorHAnsi"/>
          <w:kern w:val="0"/>
          <w:sz w:val="22"/>
          <w:szCs w:val="22"/>
          <w:lang w:eastAsia="en-US"/>
        </w:rPr>
        <w:t xml:space="preserve"> торгово-сервисное предприятие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92E07">
        <w:rPr>
          <w:rFonts w:eastAsiaTheme="minorHAnsi"/>
          <w:kern w:val="0"/>
          <w:sz w:val="22"/>
          <w:szCs w:val="22"/>
          <w:lang w:eastAsia="en-US"/>
        </w:rPr>
        <w:t>включенное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AF7756" w:rsidRPr="00772DB3">
        <w:rPr>
          <w:rFonts w:eastAsiaTheme="minorHAnsi"/>
          <w:kern w:val="0"/>
          <w:sz w:val="22"/>
          <w:szCs w:val="22"/>
          <w:lang w:eastAsia="en-US"/>
        </w:rPr>
        <w:t>Карта «Халва».</w:t>
      </w:r>
    </w:p>
    <w:p w:rsidR="00E26635" w:rsidRPr="00703D70" w:rsidRDefault="00E26635" w:rsidP="00E26635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>
        <w:rPr>
          <w:b/>
          <w:sz w:val="22"/>
          <w:szCs w:val="22"/>
        </w:rPr>
        <w:lastRenderedPageBreak/>
        <w:t xml:space="preserve">«Кредит по программе «Проверено. Рули!» -  </w:t>
      </w:r>
      <w:r w:rsidRPr="004C06FF">
        <w:rPr>
          <w:rFonts w:eastAsiaTheme="minorHAnsi"/>
          <w:kern w:val="0"/>
          <w:sz w:val="22"/>
          <w:szCs w:val="22"/>
          <w:lang w:eastAsia="en-US"/>
        </w:rPr>
        <w:t>Кредитный продукт «АвтоСтиль-Особый»</w:t>
      </w:r>
      <w:r>
        <w:rPr>
          <w:rFonts w:eastAsiaTheme="minorHAnsi"/>
          <w:kern w:val="0"/>
          <w:sz w:val="22"/>
          <w:szCs w:val="22"/>
          <w:lang w:eastAsia="en-US"/>
        </w:rPr>
        <w:t>, в рамках специальной кредитной программы</w:t>
      </w:r>
      <w:r w:rsidRPr="004C06FF">
        <w:rPr>
          <w:rFonts w:eastAsiaTheme="minorHAnsi"/>
          <w:kern w:val="0"/>
          <w:sz w:val="22"/>
          <w:szCs w:val="22"/>
          <w:lang w:eastAsia="en-US"/>
        </w:rPr>
        <w:t xml:space="preserve">, которая </w:t>
      </w:r>
      <w:r>
        <w:rPr>
          <w:rFonts w:eastAsiaTheme="minorHAnsi"/>
          <w:kern w:val="0"/>
          <w:sz w:val="22"/>
          <w:szCs w:val="22"/>
          <w:lang w:eastAsia="en-US"/>
        </w:rPr>
        <w:t>действует</w:t>
      </w:r>
      <w:r w:rsidRPr="004C06FF">
        <w:rPr>
          <w:rFonts w:eastAsiaTheme="minorHAnsi"/>
          <w:kern w:val="0"/>
          <w:sz w:val="22"/>
          <w:szCs w:val="22"/>
          <w:lang w:eastAsia="en-US"/>
        </w:rPr>
        <w:t xml:space="preserve"> только при приобретении автомобиля через портал – </w:t>
      </w:r>
      <w:r w:rsidRPr="004C06FF">
        <w:rPr>
          <w:rFonts w:eastAsiaTheme="minorHAnsi"/>
          <w:bCs/>
          <w:kern w:val="0"/>
          <w:sz w:val="22"/>
          <w:szCs w:val="22"/>
          <w:lang w:eastAsia="en-US"/>
        </w:rPr>
        <w:t>«Проверено. Рули!»</w:t>
      </w:r>
      <w:r>
        <w:rPr>
          <w:rFonts w:eastAsiaTheme="minorHAnsi"/>
          <w:bCs/>
          <w:kern w:val="0"/>
          <w:sz w:val="22"/>
          <w:szCs w:val="22"/>
          <w:lang w:eastAsia="en-US"/>
        </w:rPr>
        <w:t xml:space="preserve"> ( </w:t>
      </w:r>
      <w:hyperlink r:id="rId10" w:history="1">
        <w:r w:rsidRPr="00E67201">
          <w:rPr>
            <w:rStyle w:val="a5"/>
            <w:rFonts w:eastAsiaTheme="minorHAnsi"/>
            <w:bCs/>
            <w:kern w:val="0"/>
            <w:sz w:val="22"/>
            <w:szCs w:val="22"/>
            <w:lang w:eastAsia="en-US"/>
          </w:rPr>
          <w:t>https://onetwoauto.ru/</w:t>
        </w:r>
      </w:hyperlink>
      <w:r>
        <w:rPr>
          <w:rFonts w:eastAsiaTheme="minorHAnsi"/>
          <w:bCs/>
          <w:kern w:val="0"/>
          <w:sz w:val="22"/>
          <w:szCs w:val="22"/>
          <w:lang w:eastAsia="en-US"/>
        </w:rPr>
        <w:t xml:space="preserve"> ).</w:t>
      </w:r>
    </w:p>
    <w:p w:rsidR="00E26635" w:rsidRPr="00772DB3" w:rsidRDefault="00E26635" w:rsidP="00E26635">
      <w:pPr>
        <w:pStyle w:val="Standarduser"/>
        <w:spacing w:line="276" w:lineRule="auto"/>
        <w:ind w:left="36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411BC5" w:rsidRPr="00772DB3" w:rsidRDefault="00FB136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Заемщиком в соответствии с Индивидуальными условиями Договора потребительского кредита.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02142C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«Транзакция»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Карты, произведенная по банковскому счету, к которому эмитирована Карта, и не признанная Банком недействительной операцией, за ис</w:t>
      </w:r>
      <w:r w:rsidR="0026245B">
        <w:rPr>
          <w:rFonts w:ascii="Times New Roman" w:eastAsia="Times New Roman" w:hAnsi="Times New Roman" w:cs="Times New Roman"/>
          <w:kern w:val="3"/>
          <w:lang w:eastAsia="zh-CN"/>
        </w:rPr>
        <w:t xml:space="preserve">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 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1" w:name="Расчетный_период"/>
      <w:r w:rsidR="00FA5867" w:rsidRPr="00FA5867">
        <w:rPr>
          <w:rFonts w:ascii="Times New Roman" w:eastAsia="Times New Roman" w:hAnsi="Times New Roman" w:cs="Times New Roman"/>
          <w:kern w:val="3"/>
          <w:lang w:eastAsia="zh-CN"/>
        </w:rPr>
        <w:t>5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772DB3" w:rsidRDefault="00095F31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772DB3">
        <w:rPr>
          <w:rFonts w:ascii="Times New Roman" w:hAnsi="Times New Roman" w:cs="Times New Roman"/>
        </w:rPr>
        <w:t xml:space="preserve">–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095F31" w:rsidRPr="0085088F" w:rsidRDefault="00095F31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528056841"/>
      <w:bookmarkEnd w:id="1"/>
      <w:r w:rsidRPr="0085088F">
        <w:rPr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2"/>
    </w:p>
    <w:p w:rsidR="00095F31" w:rsidRPr="00772DB3" w:rsidRDefault="007C6B8D" w:rsidP="0085088F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772DB3">
        <w:rPr>
          <w:rFonts w:ascii="Times New Roman" w:hAnsi="Times New Roman" w:cs="Times New Roman"/>
        </w:rPr>
        <w:t xml:space="preserve">– </w:t>
      </w:r>
      <w:r w:rsidR="0005091E" w:rsidRPr="00772DB3">
        <w:rPr>
          <w:rFonts w:ascii="Times New Roman" w:hAnsi="Times New Roman" w:cs="Times New Roman"/>
        </w:rPr>
        <w:t xml:space="preserve">с </w:t>
      </w:r>
      <w:r w:rsidR="00607651">
        <w:rPr>
          <w:rFonts w:ascii="Times New Roman" w:hAnsi="Times New Roman" w:cs="Times New Roman"/>
        </w:rPr>
        <w:t>01.11</w:t>
      </w:r>
      <w:r w:rsidR="003C759F">
        <w:rPr>
          <w:rFonts w:ascii="Times New Roman" w:hAnsi="Times New Roman" w:cs="Times New Roman"/>
        </w:rPr>
        <w:t>.201</w:t>
      </w:r>
      <w:r w:rsidR="003C759F" w:rsidRPr="003C759F">
        <w:rPr>
          <w:rFonts w:ascii="Times New Roman" w:hAnsi="Times New Roman" w:cs="Times New Roman"/>
        </w:rPr>
        <w:t>8</w:t>
      </w:r>
      <w:r w:rsidR="0005091E" w:rsidRPr="00772DB3">
        <w:rPr>
          <w:rFonts w:ascii="Times New Roman" w:hAnsi="Times New Roman" w:cs="Times New Roman"/>
        </w:rPr>
        <w:t xml:space="preserve">г. по </w:t>
      </w:r>
      <w:r w:rsidR="00607651">
        <w:rPr>
          <w:rFonts w:ascii="Times New Roman" w:hAnsi="Times New Roman" w:cs="Times New Roman"/>
        </w:rPr>
        <w:t>28.02</w:t>
      </w:r>
      <w:r w:rsidR="007851A3">
        <w:rPr>
          <w:rFonts w:ascii="Times New Roman" w:hAnsi="Times New Roman" w:cs="Times New Roman"/>
        </w:rPr>
        <w:t>.201</w:t>
      </w:r>
      <w:r w:rsidR="007851A3" w:rsidRPr="007851A3">
        <w:rPr>
          <w:rFonts w:ascii="Times New Roman" w:hAnsi="Times New Roman" w:cs="Times New Roman"/>
        </w:rPr>
        <w:t>9</w:t>
      </w:r>
      <w:r w:rsidR="0005091E" w:rsidRPr="00772DB3">
        <w:rPr>
          <w:rFonts w:ascii="Times New Roman" w:hAnsi="Times New Roman" w:cs="Times New Roman"/>
        </w:rPr>
        <w:t>г. включительно</w:t>
      </w:r>
      <w:r w:rsidR="00095F31" w:rsidRPr="00772DB3">
        <w:rPr>
          <w:rFonts w:ascii="Times New Roman" w:hAnsi="Times New Roman" w:cs="Times New Roman"/>
        </w:rPr>
        <w:t>.</w:t>
      </w:r>
    </w:p>
    <w:p w:rsidR="00BF595B" w:rsidRPr="0085088F" w:rsidRDefault="00095F31" w:rsidP="0085088F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Период совершения Транзакций </w:t>
      </w:r>
      <w:r w:rsidR="00AF430D" w:rsidRPr="00772DB3">
        <w:rPr>
          <w:rFonts w:ascii="Times New Roman" w:hAnsi="Times New Roman" w:cs="Times New Roman"/>
        </w:rPr>
        <w:t xml:space="preserve">– </w:t>
      </w:r>
      <w:r w:rsidR="0005091E" w:rsidRPr="00772DB3">
        <w:rPr>
          <w:rFonts w:ascii="Times New Roman" w:hAnsi="Times New Roman" w:cs="Times New Roman"/>
        </w:rPr>
        <w:t xml:space="preserve">с </w:t>
      </w:r>
      <w:r w:rsidR="00607651">
        <w:rPr>
          <w:rFonts w:ascii="Times New Roman" w:hAnsi="Times New Roman" w:cs="Times New Roman"/>
        </w:rPr>
        <w:t>01.11</w:t>
      </w:r>
      <w:r w:rsidR="0005091E" w:rsidRPr="00772DB3">
        <w:rPr>
          <w:rFonts w:ascii="Times New Roman" w:hAnsi="Times New Roman" w:cs="Times New Roman"/>
        </w:rPr>
        <w:t xml:space="preserve">.2018г. по </w:t>
      </w:r>
      <w:r w:rsidR="00607651">
        <w:rPr>
          <w:rFonts w:ascii="Times New Roman" w:hAnsi="Times New Roman" w:cs="Times New Roman"/>
        </w:rPr>
        <w:t>28.02</w:t>
      </w:r>
      <w:r w:rsidR="007851A3">
        <w:rPr>
          <w:rFonts w:ascii="Times New Roman" w:hAnsi="Times New Roman" w:cs="Times New Roman"/>
        </w:rPr>
        <w:t>.201</w:t>
      </w:r>
      <w:r w:rsidR="007851A3" w:rsidRPr="007851A3">
        <w:rPr>
          <w:rFonts w:ascii="Times New Roman" w:hAnsi="Times New Roman" w:cs="Times New Roman"/>
        </w:rPr>
        <w:t>9</w:t>
      </w:r>
      <w:r w:rsidR="0005091E" w:rsidRPr="00772DB3">
        <w:rPr>
          <w:rFonts w:ascii="Times New Roman" w:hAnsi="Times New Roman" w:cs="Times New Roman"/>
        </w:rPr>
        <w:t>г. включительно</w:t>
      </w:r>
      <w:r w:rsidRPr="00772DB3">
        <w:rPr>
          <w:rFonts w:ascii="Times New Roman" w:hAnsi="Times New Roman" w:cs="Times New Roman"/>
        </w:rPr>
        <w:t>.</w:t>
      </w:r>
    </w:p>
    <w:p w:rsidR="00095F31" w:rsidRPr="0085088F" w:rsidRDefault="00095F31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528056842"/>
      <w:r w:rsidRPr="0085088F">
        <w:rPr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3"/>
    </w:p>
    <w:p w:rsidR="00095F31" w:rsidRPr="00772DB3" w:rsidRDefault="00095F31" w:rsidP="0085088F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Информация об Акции распространяется Банком среди клиентов Банка,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давших свое согласие на получение подобных рассылок от Банка, посредством </w:t>
      </w:r>
      <w:r w:rsidR="001B2DB7" w:rsidRPr="00772DB3">
        <w:rPr>
          <w:rFonts w:ascii="Times New Roman" w:eastAsia="Times New Roman" w:hAnsi="Times New Roman" w:cs="Times New Roman"/>
          <w:kern w:val="3"/>
          <w:lang w:eastAsia="zh-CN"/>
        </w:rPr>
        <w:t>SMS-информирования</w:t>
      </w:r>
      <w:r w:rsidR="001B2DB7" w:rsidRPr="00772DB3">
        <w:rPr>
          <w:rFonts w:ascii="Times New Roman" w:eastAsia="Times New Roman" w:hAnsi="Times New Roman" w:cs="Times New Roman"/>
          <w:b/>
          <w:i/>
          <w:kern w:val="3"/>
          <w:lang w:eastAsia="zh-CN"/>
        </w:rPr>
        <w:t xml:space="preserve">  </w:t>
      </w:r>
      <w:r w:rsidRPr="00772DB3">
        <w:rPr>
          <w:rFonts w:ascii="Times New Roman" w:hAnsi="Times New Roman" w:cs="Times New Roman"/>
        </w:rPr>
        <w:t>или электронных писем с анонсированием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Акции в период с </w:t>
      </w:r>
      <w:r w:rsidR="00607651">
        <w:rPr>
          <w:rFonts w:ascii="Times New Roman" w:hAnsi="Times New Roman" w:cs="Times New Roman"/>
        </w:rPr>
        <w:t>01.11</w:t>
      </w:r>
      <w:r w:rsidR="007C6B8D" w:rsidRPr="00772DB3">
        <w:rPr>
          <w:rFonts w:ascii="Times New Roman" w:hAnsi="Times New Roman" w:cs="Times New Roman"/>
        </w:rPr>
        <w:t xml:space="preserve">.2018г. по </w:t>
      </w:r>
      <w:r w:rsidR="00607651">
        <w:rPr>
          <w:rFonts w:ascii="Times New Roman" w:hAnsi="Times New Roman" w:cs="Times New Roman"/>
        </w:rPr>
        <w:t>28.02</w:t>
      </w:r>
      <w:r w:rsidR="007851A3">
        <w:rPr>
          <w:rFonts w:ascii="Times New Roman" w:hAnsi="Times New Roman" w:cs="Times New Roman"/>
        </w:rPr>
        <w:t>.201</w:t>
      </w:r>
      <w:r w:rsidR="007851A3" w:rsidRPr="007851A3">
        <w:rPr>
          <w:rFonts w:ascii="Times New Roman" w:hAnsi="Times New Roman" w:cs="Times New Roman"/>
        </w:rPr>
        <w:t>9</w:t>
      </w:r>
      <w:r w:rsidR="0005091E" w:rsidRPr="00772DB3">
        <w:rPr>
          <w:rFonts w:ascii="Times New Roman" w:hAnsi="Times New Roman" w:cs="Times New Roman"/>
        </w:rPr>
        <w:t>г. включительно</w:t>
      </w:r>
      <w:r w:rsidRPr="00772DB3">
        <w:rPr>
          <w:rFonts w:ascii="Times New Roman" w:hAnsi="Times New Roman" w:cs="Times New Roman"/>
        </w:rPr>
        <w:t>.</w:t>
      </w:r>
    </w:p>
    <w:p w:rsidR="00095F31" w:rsidRPr="00772DB3" w:rsidRDefault="00095F31" w:rsidP="0085088F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о пра</w:t>
      </w:r>
      <w:r w:rsidR="0002142C" w:rsidRPr="00772DB3">
        <w:rPr>
          <w:rFonts w:ascii="Times New Roman" w:hAnsi="Times New Roman" w:cs="Times New Roman"/>
        </w:rPr>
        <w:t>вилах и сроках проведения Акции яв</w:t>
      </w:r>
      <w:r w:rsidR="00C173AF" w:rsidRPr="00772DB3">
        <w:rPr>
          <w:rFonts w:ascii="Times New Roman" w:hAnsi="Times New Roman" w:cs="Times New Roman"/>
        </w:rPr>
        <w:t>л</w:t>
      </w:r>
      <w:r w:rsidR="0002142C" w:rsidRPr="00772DB3">
        <w:rPr>
          <w:rFonts w:ascii="Times New Roman" w:hAnsi="Times New Roman" w:cs="Times New Roman"/>
        </w:rPr>
        <w:t>яется</w:t>
      </w:r>
      <w:r w:rsidRPr="00772DB3">
        <w:rPr>
          <w:rFonts w:ascii="Times New Roman" w:hAnsi="Times New Roman" w:cs="Times New Roman"/>
        </w:rPr>
        <w:t xml:space="preserve"> промо-страница Акции,</w:t>
      </w:r>
      <w:r w:rsidR="004E7299" w:rsidRPr="00772DB3">
        <w:rPr>
          <w:rFonts w:ascii="Times New Roman" w:hAnsi="Times New Roman" w:cs="Times New Roman"/>
        </w:rPr>
        <w:t xml:space="preserve"> 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доступная участникам Акции на Интернет-сайте</w:t>
      </w:r>
      <w:r w:rsidR="003F35F6" w:rsidRPr="00772DB3">
        <w:rPr>
          <w:rFonts w:ascii="Times New Roman" w:hAnsi="Times New Roman" w:cs="Times New Roman"/>
        </w:rPr>
        <w:t xml:space="preserve"> </w:t>
      </w:r>
      <w:hyperlink r:id="rId11" w:history="1">
        <w:r w:rsidR="003F35F6" w:rsidRPr="00772DB3">
          <w:rPr>
            <w:rStyle w:val="a5"/>
            <w:rFonts w:ascii="Calibri" w:hAnsi="Calibri"/>
            <w:i/>
            <w:iCs/>
          </w:rPr>
          <w:t>https://goo.gl/FgzjGH</w:t>
        </w:r>
      </w:hyperlink>
      <w:r w:rsidRPr="00772DB3">
        <w:rPr>
          <w:rFonts w:ascii="Times New Roman" w:hAnsi="Times New Roman" w:cs="Times New Roman"/>
        </w:rPr>
        <w:t xml:space="preserve"> (далее и</w:t>
      </w:r>
      <w:r w:rsidR="001B2DB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ранее – «Сайт»)</w:t>
      </w:r>
      <w:r w:rsidR="00AF430D" w:rsidRPr="00772DB3">
        <w:rPr>
          <w:rFonts w:ascii="Times New Roman" w:hAnsi="Times New Roman" w:cs="Times New Roman"/>
        </w:rPr>
        <w:t>.</w:t>
      </w:r>
    </w:p>
    <w:p w:rsidR="00607651" w:rsidRPr="00A93C8A" w:rsidRDefault="00095F31" w:rsidP="00A93C8A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Факт участия в Акции означает, что все ее Участники ознако</w:t>
      </w:r>
      <w:bookmarkStart w:id="4" w:name="_GoBack"/>
      <w:r w:rsidRPr="00772DB3">
        <w:rPr>
          <w:rFonts w:ascii="Times New Roman" w:hAnsi="Times New Roman" w:cs="Times New Roman"/>
        </w:rPr>
        <w:t>м</w:t>
      </w:r>
      <w:bookmarkEnd w:id="4"/>
      <w:r w:rsidRPr="00772DB3">
        <w:rPr>
          <w:rFonts w:ascii="Times New Roman" w:hAnsi="Times New Roman" w:cs="Times New Roman"/>
        </w:rPr>
        <w:t>ились с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настоящими Условиями, соглашаются с ними и обязуются их соблюдать.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Вне зависимости от даты получения Участником от Банка информации об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все Транзакции, совершенные Участником в период, указанный в п.</w:t>
      </w:r>
      <w:r w:rsidR="00FA5867">
        <w:rPr>
          <w:rFonts w:ascii="Times New Roman" w:hAnsi="Times New Roman" w:cs="Times New Roman"/>
        </w:rPr>
        <w:t>1</w:t>
      </w:r>
      <w:r w:rsidRPr="00772DB3">
        <w:rPr>
          <w:rFonts w:ascii="Times New Roman" w:hAnsi="Times New Roman" w:cs="Times New Roman"/>
        </w:rPr>
        <w:t>.2.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настоящих Условий, участвуют в Акции.</w:t>
      </w:r>
    </w:p>
    <w:p w:rsidR="00095F31" w:rsidRPr="0085088F" w:rsidRDefault="00095F31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528056843"/>
      <w:r w:rsidRPr="0085088F">
        <w:rPr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5"/>
    </w:p>
    <w:p w:rsidR="00095F31" w:rsidRPr="00772DB3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FA5867">
        <w:rPr>
          <w:rFonts w:ascii="Times New Roman" w:hAnsi="Times New Roman" w:cs="Times New Roman"/>
        </w:rPr>
        <w:t>2.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могут быть дееспособные физические лица, </w:t>
      </w:r>
      <w:r w:rsidR="001B2DB7" w:rsidRPr="00772DB3">
        <w:rPr>
          <w:rFonts w:ascii="Times New Roman" w:hAnsi="Times New Roman" w:cs="Times New Roman"/>
        </w:rPr>
        <w:t>в возрасте</w:t>
      </w:r>
      <w:r w:rsidRPr="00772DB3">
        <w:rPr>
          <w:rFonts w:ascii="Times New Roman" w:hAnsi="Times New Roman" w:cs="Times New Roman"/>
        </w:rPr>
        <w:t xml:space="preserve"> </w:t>
      </w:r>
      <w:r w:rsidR="001B2DB7" w:rsidRPr="00772DB3">
        <w:rPr>
          <w:rFonts w:ascii="Times New Roman" w:hAnsi="Times New Roman" w:cs="Times New Roman"/>
        </w:rPr>
        <w:t>20 – 80 лет</w:t>
      </w:r>
      <w:r w:rsidR="00B04B2D" w:rsidRPr="00772DB3">
        <w:rPr>
          <w:rFonts w:ascii="Times New Roman" w:hAnsi="Times New Roman" w:cs="Times New Roman"/>
        </w:rPr>
        <w:t>.</w:t>
      </w:r>
    </w:p>
    <w:p w:rsidR="00607651" w:rsidRPr="00772DB3" w:rsidRDefault="0060765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</w:t>
      </w:r>
      <w:r w:rsidR="00B36122">
        <w:rPr>
          <w:rFonts w:ascii="Times New Roman" w:hAnsi="Times New Roman" w:cs="Times New Roman"/>
        </w:rPr>
        <w:t>астниками акции являются держатели карты «Халва» либо «АвтоХалва»</w:t>
      </w:r>
      <w:r w:rsidR="00D606ED">
        <w:rPr>
          <w:rFonts w:ascii="Times New Roman" w:hAnsi="Times New Roman" w:cs="Times New Roman"/>
        </w:rPr>
        <w:t>, прошедшие опрос в М</w:t>
      </w:r>
      <w:r>
        <w:rPr>
          <w:rFonts w:ascii="Times New Roman" w:hAnsi="Times New Roman" w:cs="Times New Roman"/>
        </w:rPr>
        <w:t>обильном приложении на выявление желания приобрести автомобиль.</w:t>
      </w:r>
    </w:p>
    <w:p w:rsidR="00095F31" w:rsidRPr="00772DB3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Pr="00FA6F9D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</w:t>
      </w:r>
      <w:r w:rsidR="00004575">
        <w:rPr>
          <w:rFonts w:ascii="Times New Roman" w:hAnsi="Times New Roman" w:cs="Times New Roman"/>
        </w:rPr>
        <w:t>риобретением товара и/или услуг</w:t>
      </w:r>
      <w:r w:rsidR="00EC0277" w:rsidRPr="00772DB3">
        <w:rPr>
          <w:rFonts w:ascii="Times New Roman" w:hAnsi="Times New Roman" w:cs="Times New Roman"/>
        </w:rPr>
        <w:t>).</w:t>
      </w:r>
    </w:p>
    <w:p w:rsidR="00B04B2D" w:rsidRPr="0085088F" w:rsidRDefault="00B04B2D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528056844"/>
      <w:r w:rsidRPr="0085088F">
        <w:rPr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bookmarkEnd w:id="6"/>
    </w:p>
    <w:p w:rsidR="00B04B2D" w:rsidRPr="00772DB3" w:rsidRDefault="00B04B2D" w:rsidP="0085088F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Условия пользования рассрочкой согласно стандартам Карты.</w:t>
      </w:r>
    </w:p>
    <w:p w:rsidR="00B04B2D" w:rsidRPr="00772DB3" w:rsidRDefault="00B04B2D" w:rsidP="0085088F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772DB3">
        <w:rPr>
          <w:rFonts w:ascii="Times New Roman" w:hAnsi="Times New Roman" w:cs="Times New Roman"/>
        </w:rPr>
        <w:t>,</w:t>
      </w:r>
      <w:r w:rsidR="00EC0277" w:rsidRPr="00772DB3">
        <w:rPr>
          <w:rFonts w:ascii="Times New Roman" w:hAnsi="Times New Roman" w:cs="Times New Roman"/>
        </w:rPr>
        <w:t xml:space="preserve"> </w:t>
      </w:r>
      <w:r w:rsidR="00315E2F" w:rsidRPr="00772DB3">
        <w:rPr>
          <w:rFonts w:ascii="Times New Roman" w:hAnsi="Times New Roman" w:cs="Times New Roman"/>
        </w:rPr>
        <w:t>не</w:t>
      </w:r>
      <w:r w:rsidRPr="00772DB3">
        <w:rPr>
          <w:rFonts w:ascii="Times New Roman" w:hAnsi="Times New Roman" w:cs="Times New Roman"/>
        </w:rPr>
        <w:t xml:space="preserve"> </w:t>
      </w:r>
      <w:r w:rsidR="00357272" w:rsidRPr="00772DB3">
        <w:rPr>
          <w:rFonts w:ascii="Times New Roman" w:hAnsi="Times New Roman" w:cs="Times New Roman"/>
        </w:rPr>
        <w:t>считаются проведенной транзакцией</w:t>
      </w:r>
      <w:r w:rsidRPr="00772DB3">
        <w:rPr>
          <w:rFonts w:ascii="Times New Roman" w:hAnsi="Times New Roman" w:cs="Times New Roman"/>
        </w:rPr>
        <w:t xml:space="preserve"> и </w:t>
      </w:r>
      <w:r w:rsidR="00315E2F" w:rsidRPr="00772DB3">
        <w:rPr>
          <w:rFonts w:ascii="Times New Roman" w:hAnsi="Times New Roman" w:cs="Times New Roman"/>
        </w:rPr>
        <w:t xml:space="preserve">не </w:t>
      </w:r>
      <w:r w:rsidRPr="00772DB3">
        <w:rPr>
          <w:rFonts w:ascii="Times New Roman" w:hAnsi="Times New Roman" w:cs="Times New Roman"/>
        </w:rPr>
        <w:t>участвуют в Акции.</w:t>
      </w:r>
    </w:p>
    <w:p w:rsidR="0057406D" w:rsidRDefault="00411BC5" w:rsidP="0085088F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условия акции должны быть выполнены</w:t>
      </w:r>
      <w:r w:rsidR="00357272" w:rsidRPr="00772DB3">
        <w:rPr>
          <w:rFonts w:ascii="Times New Roman" w:hAnsi="Times New Roman" w:cs="Times New Roman"/>
        </w:rPr>
        <w:t xml:space="preserve"> в срок</w:t>
      </w:r>
      <w:r w:rsidR="00FA5867">
        <w:rPr>
          <w:rFonts w:ascii="Times New Roman" w:hAnsi="Times New Roman" w:cs="Times New Roman"/>
        </w:rPr>
        <w:t xml:space="preserve"> согласно п.1</w:t>
      </w:r>
      <w:r w:rsidR="00005C88" w:rsidRPr="00772DB3">
        <w:rPr>
          <w:rFonts w:ascii="Times New Roman" w:hAnsi="Times New Roman" w:cs="Times New Roman"/>
        </w:rPr>
        <w:t>.</w:t>
      </w:r>
      <w:r w:rsidR="009D40C9" w:rsidRPr="00772DB3">
        <w:rPr>
          <w:rFonts w:ascii="Times New Roman" w:hAnsi="Times New Roman" w:cs="Times New Roman"/>
        </w:rPr>
        <w:t xml:space="preserve"> </w:t>
      </w:r>
    </w:p>
    <w:p w:rsidR="00B36122" w:rsidRDefault="00B36122" w:rsidP="00B36122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акции Клиентам, попадающим под условия 3.3. необходимо:</w:t>
      </w:r>
    </w:p>
    <w:p w:rsidR="00B36122" w:rsidRDefault="00B36122" w:rsidP="00B36122">
      <w:pPr>
        <w:pStyle w:val="a4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совершать покупки по карте «Халва» либо по карте «АвтоХалва» в магазинах-партнерах в период проведения акции;</w:t>
      </w:r>
    </w:p>
    <w:p w:rsidR="00B36122" w:rsidRDefault="00B36122" w:rsidP="00B36122">
      <w:pPr>
        <w:pStyle w:val="a4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оформить автокредит на преобретение автомобиля через </w:t>
      </w:r>
      <w:hyperlink r:id="rId12" w:history="1">
        <w:r w:rsidRPr="00E67201">
          <w:rPr>
            <w:rStyle w:val="a5"/>
            <w:bCs/>
          </w:rPr>
          <w:t>https://onetwoauto.ru/</w:t>
        </w:r>
      </w:hyperlink>
      <w:r>
        <w:rPr>
          <w:bCs/>
        </w:rPr>
        <w:t xml:space="preserve"> </w:t>
      </w:r>
      <w:r w:rsidRPr="004E421F">
        <w:rPr>
          <w:rFonts w:ascii="Times New Roman" w:hAnsi="Times New Roman" w:cs="Times New Roman"/>
        </w:rPr>
        <w:t xml:space="preserve"> либо в сети дилеров, являющихся партнерами карты «Халва»</w:t>
      </w:r>
      <w:r>
        <w:rPr>
          <w:rFonts w:ascii="Times New Roman" w:hAnsi="Times New Roman" w:cs="Times New Roman"/>
        </w:rPr>
        <w:t>.</w:t>
      </w:r>
    </w:p>
    <w:p w:rsidR="00B36122" w:rsidRDefault="00B36122" w:rsidP="00B36122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Pr="00B36122">
        <w:rPr>
          <w:rFonts w:ascii="Times New Roman" w:hAnsi="Times New Roman" w:cs="Times New Roman"/>
        </w:rPr>
        <w:t xml:space="preserve">клиента не должно быть просрочки по </w:t>
      </w:r>
      <w:r w:rsidR="00A93C8A">
        <w:rPr>
          <w:rFonts w:ascii="Times New Roman" w:hAnsi="Times New Roman" w:cs="Times New Roman"/>
        </w:rPr>
        <w:t>всем</w:t>
      </w:r>
      <w:r>
        <w:rPr>
          <w:rFonts w:ascii="Times New Roman" w:hAnsi="Times New Roman" w:cs="Times New Roman"/>
        </w:rPr>
        <w:t xml:space="preserve"> имеющимся кредитным продуктам</w:t>
      </w:r>
      <w:r w:rsidR="00D606ED">
        <w:rPr>
          <w:rFonts w:ascii="Times New Roman" w:hAnsi="Times New Roman" w:cs="Times New Roman"/>
        </w:rPr>
        <w:t>, приобретенным в Банке</w:t>
      </w:r>
    </w:p>
    <w:p w:rsidR="00B04B2D" w:rsidRPr="0085088F" w:rsidRDefault="00B04B2D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28056845"/>
      <w:r w:rsidRPr="0085088F">
        <w:rPr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7"/>
    </w:p>
    <w:p w:rsidR="00B04B2D" w:rsidRPr="00B36122" w:rsidRDefault="00B36122" w:rsidP="00B36122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232D">
        <w:rPr>
          <w:rFonts w:ascii="Times New Roman" w:hAnsi="Times New Roman" w:cs="Times New Roman"/>
        </w:rPr>
        <w:t>В Акции принимают участие Транзакции по оплате товаров и услуг в торгово-сервисных предприятиях, в Интернет-магазинах, включенных в Партнерскую сеть Банка по продукту «Карта «Халва</w:t>
      </w:r>
      <w:r>
        <w:rPr>
          <w:rFonts w:ascii="Times New Roman" w:hAnsi="Times New Roman" w:cs="Times New Roman"/>
        </w:rPr>
        <w:t>»</w:t>
      </w:r>
      <w:r w:rsidRPr="0075232D">
        <w:rPr>
          <w:rFonts w:ascii="Times New Roman" w:hAnsi="Times New Roman" w:cs="Times New Roman"/>
        </w:rPr>
        <w:t>.</w:t>
      </w:r>
    </w:p>
    <w:p w:rsidR="0085088F" w:rsidRDefault="00B04B2D" w:rsidP="0085088F">
      <w:pPr>
        <w:pStyle w:val="a4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b/>
        </w:rPr>
      </w:pPr>
      <w:r w:rsidRPr="00772DB3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85088F" w:rsidRPr="0085088F" w:rsidRDefault="00B04B2D" w:rsidP="0085088F">
      <w:pPr>
        <w:pStyle w:val="a4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b/>
        </w:rPr>
      </w:pPr>
      <w:r w:rsidRPr="0085088F">
        <w:rPr>
          <w:rFonts w:ascii="Times New Roman" w:hAnsi="Times New Roman" w:cs="Times New Roman"/>
        </w:rPr>
        <w:t>Операции, совершенные вне Периода совершения Транзакций (п.</w:t>
      </w:r>
      <w:r w:rsidR="00FA5867">
        <w:rPr>
          <w:rFonts w:ascii="Times New Roman" w:hAnsi="Times New Roman" w:cs="Times New Roman"/>
        </w:rPr>
        <w:t xml:space="preserve"> 1</w:t>
      </w:r>
      <w:r w:rsidR="00357272" w:rsidRPr="0085088F">
        <w:rPr>
          <w:rFonts w:ascii="Times New Roman" w:hAnsi="Times New Roman" w:cs="Times New Roman"/>
        </w:rPr>
        <w:t>.2 настоящих Условий)</w:t>
      </w:r>
      <w:r w:rsidR="000E2EF8">
        <w:rPr>
          <w:rFonts w:ascii="Times New Roman" w:hAnsi="Times New Roman" w:cs="Times New Roman"/>
        </w:rPr>
        <w:t>;</w:t>
      </w:r>
    </w:p>
    <w:p w:rsidR="0085088F" w:rsidRPr="0085088F" w:rsidRDefault="00B04B2D" w:rsidP="0085088F">
      <w:pPr>
        <w:pStyle w:val="a4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b/>
        </w:rPr>
      </w:pPr>
      <w:r w:rsidRPr="0085088F">
        <w:rPr>
          <w:rFonts w:ascii="Times New Roman" w:hAnsi="Times New Roman" w:cs="Times New Roman"/>
        </w:rPr>
        <w:t xml:space="preserve">Операции по снятию наличных </w:t>
      </w:r>
      <w:r w:rsidR="00357272" w:rsidRPr="0085088F">
        <w:rPr>
          <w:rFonts w:ascii="Times New Roman" w:hAnsi="Times New Roman" w:cs="Times New Roman"/>
        </w:rPr>
        <w:t>денежных средств со счета Карты</w:t>
      </w:r>
      <w:r w:rsidR="000E2EF8">
        <w:rPr>
          <w:rFonts w:ascii="Times New Roman" w:hAnsi="Times New Roman" w:cs="Times New Roman"/>
        </w:rPr>
        <w:t>;</w:t>
      </w:r>
    </w:p>
    <w:p w:rsidR="00B04B2D" w:rsidRPr="00FA6F9D" w:rsidRDefault="00B04B2D" w:rsidP="00FA6F9D">
      <w:pPr>
        <w:pStyle w:val="a4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b/>
        </w:rPr>
      </w:pPr>
      <w:r w:rsidRPr="0085088F">
        <w:rPr>
          <w:rFonts w:ascii="Times New Roman" w:hAnsi="Times New Roman" w:cs="Times New Roman"/>
        </w:rPr>
        <w:t>Операции по внесению денежных средств на счет Карты наличными</w:t>
      </w:r>
      <w:r w:rsidR="00EC0277" w:rsidRPr="0085088F">
        <w:rPr>
          <w:rFonts w:ascii="Times New Roman" w:hAnsi="Times New Roman" w:cs="Times New Roman"/>
        </w:rPr>
        <w:t xml:space="preserve"> </w:t>
      </w:r>
      <w:r w:rsidR="001300E4" w:rsidRPr="0085088F">
        <w:rPr>
          <w:rFonts w:ascii="Times New Roman" w:hAnsi="Times New Roman" w:cs="Times New Roman"/>
        </w:rPr>
        <w:t>и в безналичной форме.</w:t>
      </w:r>
    </w:p>
    <w:p w:rsidR="00B04B2D" w:rsidRPr="0085088F" w:rsidRDefault="00B04B2D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528056846"/>
      <w:r w:rsidRPr="0085088F">
        <w:rPr>
          <w:rFonts w:ascii="Times New Roman" w:hAnsi="Times New Roman" w:cs="Times New Roman"/>
          <w:color w:val="auto"/>
          <w:sz w:val="24"/>
          <w:szCs w:val="24"/>
        </w:rPr>
        <w:t xml:space="preserve">Порядок и сроки вручения </w:t>
      </w:r>
      <w:r w:rsidR="00CB0D9F" w:rsidRPr="00CB0D9F">
        <w:rPr>
          <w:rFonts w:ascii="Times New Roman" w:hAnsi="Times New Roman" w:cs="Times New Roman"/>
          <w:color w:val="auto"/>
          <w:sz w:val="24"/>
          <w:szCs w:val="24"/>
        </w:rPr>
        <w:t>Cashback</w:t>
      </w:r>
      <w:r w:rsidRPr="0085088F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EC0277" w:rsidRPr="00772DB3" w:rsidRDefault="00CB0D9F" w:rsidP="0085088F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CB0D9F">
        <w:rPr>
          <w:rFonts w:ascii="Times New Roman" w:hAnsi="Times New Roman" w:cs="Times New Roman"/>
        </w:rPr>
        <w:t xml:space="preserve">Cashback </w:t>
      </w:r>
      <w:r w:rsidR="00B04B2D" w:rsidRPr="00772DB3">
        <w:rPr>
          <w:rFonts w:ascii="Times New Roman" w:hAnsi="Times New Roman" w:cs="Times New Roman"/>
        </w:rPr>
        <w:t>предоставляется Участникам, выполнившим действия, указанные в п.</w:t>
      </w:r>
      <w:r w:rsidR="00A93C8A">
        <w:rPr>
          <w:rFonts w:ascii="Times New Roman" w:hAnsi="Times New Roman" w:cs="Times New Roman"/>
        </w:rPr>
        <w:t>4.4</w:t>
      </w:r>
      <w:r w:rsidR="00D606ED">
        <w:rPr>
          <w:rFonts w:ascii="Times New Roman" w:hAnsi="Times New Roman" w:cs="Times New Roman"/>
        </w:rPr>
        <w:t>.</w:t>
      </w:r>
      <w:r w:rsidR="00913A03" w:rsidRPr="00772DB3">
        <w:rPr>
          <w:rFonts w:ascii="Times New Roman" w:hAnsi="Times New Roman" w:cs="Times New Roman"/>
        </w:rPr>
        <w:t xml:space="preserve"> Условий</w:t>
      </w:r>
      <w:r w:rsidR="00790CC6" w:rsidRPr="00772DB3">
        <w:rPr>
          <w:rFonts w:ascii="Times New Roman" w:hAnsi="Times New Roman" w:cs="Times New Roman"/>
        </w:rPr>
        <w:t>, за Транзакции по оплате товаров, работ и услуг, совершенны</w:t>
      </w:r>
      <w:r w:rsidR="00357272" w:rsidRPr="00772DB3">
        <w:rPr>
          <w:rFonts w:ascii="Times New Roman" w:hAnsi="Times New Roman" w:cs="Times New Roman"/>
        </w:rPr>
        <w:t>х</w:t>
      </w:r>
      <w:r w:rsidR="00790CC6" w:rsidRPr="00772DB3">
        <w:rPr>
          <w:rFonts w:ascii="Times New Roman" w:hAnsi="Times New Roman" w:cs="Times New Roman"/>
        </w:rPr>
        <w:t xml:space="preserve"> ими  в Пе</w:t>
      </w:r>
      <w:r w:rsidR="00FA5867">
        <w:rPr>
          <w:rFonts w:ascii="Times New Roman" w:hAnsi="Times New Roman" w:cs="Times New Roman"/>
        </w:rPr>
        <w:t>риод совершения Транзакций (п. 1</w:t>
      </w:r>
      <w:r w:rsidR="00790CC6" w:rsidRPr="00772DB3">
        <w:rPr>
          <w:rFonts w:ascii="Times New Roman" w:hAnsi="Times New Roman" w:cs="Times New Roman"/>
        </w:rPr>
        <w:t>.2 настоящих Условий).</w:t>
      </w:r>
    </w:p>
    <w:p w:rsidR="004E421F" w:rsidRDefault="00411BC5" w:rsidP="0084269C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4E421F">
        <w:rPr>
          <w:rFonts w:ascii="Times New Roman" w:hAnsi="Times New Roman" w:cs="Times New Roman"/>
        </w:rPr>
        <w:t>У</w:t>
      </w:r>
      <w:r w:rsidR="001300E4" w:rsidRPr="004E421F">
        <w:rPr>
          <w:rFonts w:ascii="Times New Roman" w:hAnsi="Times New Roman" w:cs="Times New Roman"/>
        </w:rPr>
        <w:t>частникам</w:t>
      </w:r>
      <w:r w:rsidR="00913A03" w:rsidRPr="004E421F">
        <w:rPr>
          <w:rFonts w:ascii="Times New Roman" w:hAnsi="Times New Roman" w:cs="Times New Roman"/>
        </w:rPr>
        <w:t xml:space="preserve"> Акции предоставляется</w:t>
      </w:r>
      <w:r w:rsidR="008A5890" w:rsidRPr="004E421F">
        <w:rPr>
          <w:rFonts w:ascii="Times New Roman" w:hAnsi="Times New Roman" w:cs="Times New Roman"/>
        </w:rPr>
        <w:t xml:space="preserve"> </w:t>
      </w:r>
      <w:r w:rsidR="00CB0D9F" w:rsidRPr="004E421F">
        <w:rPr>
          <w:rFonts w:ascii="Times New Roman" w:hAnsi="Times New Roman" w:cs="Times New Roman"/>
        </w:rPr>
        <w:t>Cashback  20% от всей суммы транзакций по карте «Халва» или «АвтоХалва</w:t>
      </w:r>
      <w:r w:rsidR="00D606ED">
        <w:rPr>
          <w:rFonts w:ascii="Times New Roman" w:hAnsi="Times New Roman" w:cs="Times New Roman"/>
        </w:rPr>
        <w:t>», соверш</w:t>
      </w:r>
      <w:r w:rsidR="004E421F">
        <w:rPr>
          <w:rFonts w:ascii="Times New Roman" w:hAnsi="Times New Roman" w:cs="Times New Roman"/>
        </w:rPr>
        <w:t xml:space="preserve">енных в период проведения акции. </w:t>
      </w:r>
    </w:p>
    <w:p w:rsidR="004E421F" w:rsidRDefault="004E421F" w:rsidP="0084269C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Максимальная сумма </w:t>
      </w:r>
      <w:r w:rsidRPr="004E421F">
        <w:rPr>
          <w:rFonts w:ascii="Times New Roman" w:hAnsi="Times New Roman" w:cs="Times New Roman"/>
        </w:rPr>
        <w:t xml:space="preserve">Cashback  </w:t>
      </w:r>
      <w:r>
        <w:rPr>
          <w:rFonts w:ascii="Times New Roman" w:hAnsi="Times New Roman" w:cs="Times New Roman"/>
        </w:rPr>
        <w:t>50 000 рублей</w:t>
      </w:r>
      <w:r w:rsidR="00E73887">
        <w:rPr>
          <w:rFonts w:ascii="Times New Roman" w:hAnsi="Times New Roman" w:cs="Times New Roman"/>
        </w:rPr>
        <w:t xml:space="preserve"> за все время пр</w:t>
      </w:r>
      <w:r w:rsidR="00D606ED">
        <w:rPr>
          <w:rFonts w:ascii="Times New Roman" w:hAnsi="Times New Roman" w:cs="Times New Roman"/>
        </w:rPr>
        <w:t>о</w:t>
      </w:r>
      <w:r w:rsidR="00E73887">
        <w:rPr>
          <w:rFonts w:ascii="Times New Roman" w:hAnsi="Times New Roman" w:cs="Times New Roman"/>
        </w:rPr>
        <w:t>ведения акции.</w:t>
      </w:r>
    </w:p>
    <w:p w:rsidR="00E73887" w:rsidRDefault="00E73887" w:rsidP="0084269C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Pr="004E421F">
        <w:rPr>
          <w:rFonts w:ascii="Times New Roman" w:hAnsi="Times New Roman" w:cs="Times New Roman"/>
        </w:rPr>
        <w:t>ashback</w:t>
      </w:r>
      <w:r>
        <w:rPr>
          <w:rFonts w:ascii="Times New Roman" w:hAnsi="Times New Roman" w:cs="Times New Roman"/>
        </w:rPr>
        <w:t xml:space="preserve"> может быть использован на покупку через </w:t>
      </w:r>
      <w:hyperlink r:id="rId13" w:history="1">
        <w:r w:rsidR="00A93C8A" w:rsidRPr="00E67201">
          <w:rPr>
            <w:rStyle w:val="a5"/>
            <w:bCs/>
          </w:rPr>
          <w:t>https://onetwoauto.ru/</w:t>
        </w:r>
      </w:hyperlink>
      <w:r w:rsidR="00A93C8A">
        <w:rPr>
          <w:bCs/>
        </w:rPr>
        <w:t xml:space="preserve"> </w:t>
      </w:r>
      <w:r w:rsidR="00A93C8A" w:rsidRPr="004E421F">
        <w:rPr>
          <w:rFonts w:ascii="Times New Roman" w:hAnsi="Times New Roman" w:cs="Times New Roman"/>
        </w:rPr>
        <w:t xml:space="preserve"> </w:t>
      </w:r>
      <w:r w:rsidRPr="00E73887">
        <w:rPr>
          <w:rFonts w:ascii="Times New Roman" w:hAnsi="Times New Roman" w:cs="Times New Roman"/>
        </w:rPr>
        <w:t>либо на покупку в сети дилеров</w:t>
      </w:r>
      <w:r>
        <w:rPr>
          <w:rFonts w:ascii="Times New Roman" w:hAnsi="Times New Roman" w:cs="Times New Roman"/>
        </w:rPr>
        <w:t>, являющихся партнерами.</w:t>
      </w:r>
    </w:p>
    <w:p w:rsidR="00E73887" w:rsidRDefault="00E73887" w:rsidP="0084269C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клиент получает </w:t>
      </w:r>
      <w:r w:rsidR="00A93C8A">
        <w:rPr>
          <w:rFonts w:ascii="Times New Roman" w:hAnsi="Times New Roman" w:cs="Times New Roman"/>
        </w:rPr>
        <w:t xml:space="preserve">отказ </w:t>
      </w:r>
      <w:r w:rsidR="00D606ED">
        <w:rPr>
          <w:rFonts w:ascii="Times New Roman" w:hAnsi="Times New Roman" w:cs="Times New Roman"/>
        </w:rPr>
        <w:t xml:space="preserve">в автокредите </w:t>
      </w:r>
      <w:r w:rsidR="00A93C8A" w:rsidRPr="00D606ED">
        <w:rPr>
          <w:rFonts w:ascii="Times New Roman" w:hAnsi="Times New Roman" w:cs="Times New Roman"/>
        </w:rPr>
        <w:t>(</w:t>
      </w:r>
      <w:r w:rsidR="00D606ED" w:rsidRPr="00D606ED">
        <w:rPr>
          <w:rFonts w:ascii="Times New Roman" w:hAnsi="Times New Roman" w:cs="Times New Roman"/>
        </w:rPr>
        <w:t xml:space="preserve">отказ </w:t>
      </w:r>
      <w:r w:rsidR="00A93C8A" w:rsidRPr="00D606ED">
        <w:rPr>
          <w:rFonts w:ascii="Times New Roman" w:hAnsi="Times New Roman" w:cs="Times New Roman"/>
        </w:rPr>
        <w:t>по андерайтингу)</w:t>
      </w:r>
      <w:r w:rsidR="00A93C8A">
        <w:rPr>
          <w:rFonts w:ascii="Times New Roman" w:hAnsi="Times New Roman" w:cs="Times New Roman"/>
        </w:rPr>
        <w:t xml:space="preserve">, то клиенту предоставляется </w:t>
      </w:r>
      <w:r w:rsidRPr="004E421F">
        <w:rPr>
          <w:rFonts w:ascii="Times New Roman" w:hAnsi="Times New Roman" w:cs="Times New Roman"/>
        </w:rPr>
        <w:t xml:space="preserve">Cashback  </w:t>
      </w:r>
      <w:r w:rsidR="00E266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%  </w:t>
      </w:r>
      <w:r w:rsidRPr="004E421F">
        <w:rPr>
          <w:rFonts w:ascii="Times New Roman" w:hAnsi="Times New Roman" w:cs="Times New Roman"/>
        </w:rPr>
        <w:t>от всей суммы транзакций по карте «Халва» или «АвтоХалва</w:t>
      </w:r>
      <w:r w:rsidR="00D606ED">
        <w:rPr>
          <w:rFonts w:ascii="Times New Roman" w:hAnsi="Times New Roman" w:cs="Times New Roman"/>
        </w:rPr>
        <w:t>», соверш</w:t>
      </w:r>
      <w:r>
        <w:rPr>
          <w:rFonts w:ascii="Times New Roman" w:hAnsi="Times New Roman" w:cs="Times New Roman"/>
        </w:rPr>
        <w:t>енных в период проведения акции.</w:t>
      </w:r>
    </w:p>
    <w:p w:rsidR="00A93C8A" w:rsidRPr="00A93C8A" w:rsidRDefault="00A93C8A" w:rsidP="00A93C8A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клиент за период проведения акции не оформил автокредит согласно п. 4.4.2. настоящих условий, то бонусы не  компенсируются и сгорают.</w:t>
      </w:r>
    </w:p>
    <w:p w:rsidR="004E421F" w:rsidRDefault="00E73887" w:rsidP="0084269C">
      <w:pPr>
        <w:pStyle w:val="a4"/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Кешбек начисляется до 10 числа следующего месяца  после сделки либо отказа от автокредита.</w:t>
      </w:r>
    </w:p>
    <w:p w:rsidR="00CB0D9F" w:rsidRPr="00CB0D9F" w:rsidRDefault="00CB0D9F" w:rsidP="00E26635">
      <w:pPr>
        <w:spacing w:after="0"/>
        <w:jc w:val="both"/>
        <w:rPr>
          <w:rFonts w:ascii="Times New Roman" w:hAnsi="Times New Roman" w:cs="Times New Roman"/>
        </w:rPr>
      </w:pPr>
    </w:p>
    <w:p w:rsidR="00B04B2D" w:rsidRPr="0085088F" w:rsidRDefault="00B04B2D" w:rsidP="0085088F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528056847"/>
      <w:r w:rsidRPr="0085088F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Права и обязанности Участников Акции и Организатора Акции, иные условия.</w:t>
      </w:r>
      <w:bookmarkEnd w:id="9"/>
    </w:p>
    <w:p w:rsidR="00B04B2D" w:rsidRPr="00772DB3" w:rsidRDefault="00B04B2D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Участники Акции имеют права и несут </w:t>
      </w:r>
      <w:r w:rsidR="00D606ED">
        <w:rPr>
          <w:rFonts w:ascii="Times New Roman" w:hAnsi="Times New Roman" w:cs="Times New Roman"/>
        </w:rPr>
        <w:t>ответственность</w:t>
      </w:r>
      <w:r w:rsidRPr="00772DB3">
        <w:rPr>
          <w:rFonts w:ascii="Times New Roman" w:hAnsi="Times New Roman" w:cs="Times New Roman"/>
        </w:rPr>
        <w:t>, установленные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действующим законодательством РФ.</w:t>
      </w:r>
    </w:p>
    <w:p w:rsidR="00B04B2D" w:rsidRPr="00772DB3" w:rsidRDefault="00B04B2D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Акции.</w:t>
      </w:r>
    </w:p>
    <w:p w:rsidR="00B04B2D" w:rsidRPr="00772DB3" w:rsidRDefault="00B04B2D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совершенных Участником Акции.</w:t>
      </w:r>
    </w:p>
    <w:p w:rsidR="00EC0277" w:rsidRPr="00772DB3" w:rsidRDefault="00B04B2D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14" w:history="1">
        <w:r w:rsidR="00315E2F" w:rsidRPr="00772DB3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772DB3">
        <w:rPr>
          <w:rFonts w:ascii="Calibri" w:hAnsi="Calibri"/>
          <w:i/>
          <w:iCs/>
        </w:rPr>
        <w:t xml:space="preserve"> </w:t>
      </w:r>
      <w:r w:rsidRPr="00772DB3">
        <w:rPr>
          <w:rFonts w:ascii="Times New Roman" w:hAnsi="Times New Roman" w:cs="Times New Roman"/>
        </w:rPr>
        <w:t xml:space="preserve">и/или посредством </w:t>
      </w:r>
      <w:r w:rsidR="00EC0277" w:rsidRPr="00772DB3">
        <w:rPr>
          <w:rFonts w:ascii="Times New Roman" w:hAnsi="Times New Roman" w:cs="Times New Roman"/>
        </w:rPr>
        <w:t>SMS-информирования</w:t>
      </w:r>
      <w:r w:rsidR="00567CBB" w:rsidRPr="00772DB3">
        <w:rPr>
          <w:rFonts w:ascii="Times New Roman" w:hAnsi="Times New Roman" w:cs="Times New Roman"/>
        </w:rPr>
        <w:t>, сообщений</w:t>
      </w:r>
      <w:r w:rsidRPr="00772DB3">
        <w:rPr>
          <w:rFonts w:ascii="Times New Roman" w:hAnsi="Times New Roman" w:cs="Times New Roman"/>
        </w:rPr>
        <w:t xml:space="preserve"> на электронную почту и/или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EC0277" w:rsidRPr="00772DB3" w:rsidRDefault="00B04B2D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772DB3">
        <w:rPr>
          <w:rFonts w:ascii="Times New Roman" w:hAnsi="Times New Roman" w:cs="Times New Roman"/>
        </w:rPr>
        <w:t xml:space="preserve">предоставления </w:t>
      </w:r>
      <w:r w:rsidRPr="00772DB3">
        <w:rPr>
          <w:rFonts w:ascii="Times New Roman" w:hAnsi="Times New Roman" w:cs="Times New Roman"/>
        </w:rPr>
        <w:t>Участнику</w:t>
      </w:r>
      <w:r w:rsidR="00EC0277" w:rsidRPr="00772DB3">
        <w:rPr>
          <w:rFonts w:ascii="Times New Roman" w:hAnsi="Times New Roman" w:cs="Times New Roman"/>
        </w:rPr>
        <w:t xml:space="preserve"> Вознаграждения</w:t>
      </w:r>
      <w:r w:rsidRPr="00772DB3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предусмотренных настоящими Условиями.</w:t>
      </w:r>
    </w:p>
    <w:p w:rsidR="00EC0277" w:rsidRPr="00772DB3" w:rsidRDefault="00BF595B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1300E4" w:rsidRDefault="00BF595B" w:rsidP="0085088F">
      <w:pPr>
        <w:pStyle w:val="a4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B315A5" w:rsidRPr="00772DB3">
        <w:rPr>
          <w:rFonts w:ascii="Times New Roman" w:hAnsi="Times New Roman" w:cs="Times New Roman"/>
        </w:rPr>
        <w:t>ательством Российской Федерации</w:t>
      </w:r>
      <w:r w:rsidR="0085088F">
        <w:rPr>
          <w:rFonts w:ascii="Times New Roman" w:hAnsi="Times New Roman" w:cs="Times New Roman"/>
        </w:rPr>
        <w:t>.</w:t>
      </w:r>
    </w:p>
    <w:p w:rsidR="0085088F" w:rsidRDefault="0085088F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EE1A4B" w:rsidRDefault="00EE1A4B" w:rsidP="0085088F">
      <w:pPr>
        <w:spacing w:after="0"/>
        <w:jc w:val="both"/>
        <w:rPr>
          <w:rFonts w:ascii="Times New Roman" w:hAnsi="Times New Roman" w:cs="Times New Roman"/>
        </w:rPr>
      </w:pPr>
    </w:p>
    <w:p w:rsidR="0085088F" w:rsidRPr="009F5BFD" w:rsidRDefault="0085088F" w:rsidP="0084269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5088F" w:rsidRPr="009F5BFD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EEAAA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B25CF72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2A4E5F12">
      <w:start w:val="1"/>
      <w:numFmt w:val="decimal"/>
      <w:lvlText w:val="3.6.1.%3"/>
      <w:lvlJc w:val="right"/>
      <w:pPr>
        <w:ind w:left="18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DED67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00089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2.3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4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F44AB1"/>
    <w:multiLevelType w:val="hybridMultilevel"/>
    <w:tmpl w:val="58CC03C8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BC60950">
      <w:start w:val="1"/>
      <w:numFmt w:val="decimal"/>
      <w:lvlText w:val="3.6.2.%3"/>
      <w:lvlJc w:val="right"/>
      <w:pPr>
        <w:ind w:left="18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2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5"/>
  </w:num>
  <w:num w:numId="12">
    <w:abstractNumId w:val="20"/>
  </w:num>
  <w:num w:numId="13">
    <w:abstractNumId w:val="16"/>
  </w:num>
  <w:num w:numId="14">
    <w:abstractNumId w:val="23"/>
  </w:num>
  <w:num w:numId="15">
    <w:abstractNumId w:val="9"/>
  </w:num>
  <w:num w:numId="16">
    <w:abstractNumId w:val="5"/>
  </w:num>
  <w:num w:numId="17">
    <w:abstractNumId w:val="12"/>
  </w:num>
  <w:num w:numId="18">
    <w:abstractNumId w:val="8"/>
  </w:num>
  <w:num w:numId="19">
    <w:abstractNumId w:val="25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4"/>
  </w:num>
  <w:num w:numId="23">
    <w:abstractNumId w:val="10"/>
  </w:num>
  <w:num w:numId="24">
    <w:abstractNumId w:val="4"/>
  </w:num>
  <w:num w:numId="25">
    <w:abstractNumId w:val="21"/>
  </w:num>
  <w:num w:numId="26">
    <w:abstractNumId w:val="17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4575"/>
    <w:rsid w:val="00005C88"/>
    <w:rsid w:val="00007DBB"/>
    <w:rsid w:val="0002142C"/>
    <w:rsid w:val="0005091E"/>
    <w:rsid w:val="000718BA"/>
    <w:rsid w:val="0007301C"/>
    <w:rsid w:val="00095F31"/>
    <w:rsid w:val="000A371C"/>
    <w:rsid w:val="000A3C59"/>
    <w:rsid w:val="000A3EA4"/>
    <w:rsid w:val="000A4DE7"/>
    <w:rsid w:val="000B5F28"/>
    <w:rsid w:val="000E2EF8"/>
    <w:rsid w:val="000F4AB3"/>
    <w:rsid w:val="001044EE"/>
    <w:rsid w:val="0010757F"/>
    <w:rsid w:val="001219B5"/>
    <w:rsid w:val="001300E4"/>
    <w:rsid w:val="00163EEF"/>
    <w:rsid w:val="00166D3A"/>
    <w:rsid w:val="001703C2"/>
    <w:rsid w:val="00173544"/>
    <w:rsid w:val="00183BEF"/>
    <w:rsid w:val="0018503F"/>
    <w:rsid w:val="00194331"/>
    <w:rsid w:val="00197264"/>
    <w:rsid w:val="001B2DB7"/>
    <w:rsid w:val="001B77E7"/>
    <w:rsid w:val="00210E0A"/>
    <w:rsid w:val="002118A9"/>
    <w:rsid w:val="002123C5"/>
    <w:rsid w:val="00212992"/>
    <w:rsid w:val="00215BD3"/>
    <w:rsid w:val="0023395B"/>
    <w:rsid w:val="0026029B"/>
    <w:rsid w:val="0026245B"/>
    <w:rsid w:val="00267F3B"/>
    <w:rsid w:val="002806BA"/>
    <w:rsid w:val="002862FC"/>
    <w:rsid w:val="002A2502"/>
    <w:rsid w:val="00305143"/>
    <w:rsid w:val="00310325"/>
    <w:rsid w:val="00315E2F"/>
    <w:rsid w:val="00351169"/>
    <w:rsid w:val="00357272"/>
    <w:rsid w:val="00361189"/>
    <w:rsid w:val="00385CB1"/>
    <w:rsid w:val="003C5B1A"/>
    <w:rsid w:val="003C759F"/>
    <w:rsid w:val="003F35F6"/>
    <w:rsid w:val="003F5E02"/>
    <w:rsid w:val="003F5F28"/>
    <w:rsid w:val="00402BE2"/>
    <w:rsid w:val="00411BC5"/>
    <w:rsid w:val="0045793F"/>
    <w:rsid w:val="00471050"/>
    <w:rsid w:val="00473076"/>
    <w:rsid w:val="004C4878"/>
    <w:rsid w:val="004E421F"/>
    <w:rsid w:val="004E7299"/>
    <w:rsid w:val="005058CD"/>
    <w:rsid w:val="005338DE"/>
    <w:rsid w:val="00537B38"/>
    <w:rsid w:val="00567CBB"/>
    <w:rsid w:val="0057406D"/>
    <w:rsid w:val="005C0C69"/>
    <w:rsid w:val="005D3191"/>
    <w:rsid w:val="005E478E"/>
    <w:rsid w:val="005F3557"/>
    <w:rsid w:val="005F508B"/>
    <w:rsid w:val="005F6095"/>
    <w:rsid w:val="00607651"/>
    <w:rsid w:val="00610800"/>
    <w:rsid w:val="00651418"/>
    <w:rsid w:val="00653577"/>
    <w:rsid w:val="00696C8D"/>
    <w:rsid w:val="006E1FA4"/>
    <w:rsid w:val="006F084B"/>
    <w:rsid w:val="00706A02"/>
    <w:rsid w:val="0072363A"/>
    <w:rsid w:val="0075232D"/>
    <w:rsid w:val="00772DB3"/>
    <w:rsid w:val="00781FF7"/>
    <w:rsid w:val="007851A3"/>
    <w:rsid w:val="00785943"/>
    <w:rsid w:val="00790CC6"/>
    <w:rsid w:val="007B5D38"/>
    <w:rsid w:val="007C6B8D"/>
    <w:rsid w:val="007D0D9C"/>
    <w:rsid w:val="007E1954"/>
    <w:rsid w:val="0084269C"/>
    <w:rsid w:val="0085088F"/>
    <w:rsid w:val="00863EBC"/>
    <w:rsid w:val="00874817"/>
    <w:rsid w:val="00885717"/>
    <w:rsid w:val="0088728A"/>
    <w:rsid w:val="008917D3"/>
    <w:rsid w:val="00896E31"/>
    <w:rsid w:val="008A2F4C"/>
    <w:rsid w:val="008A5890"/>
    <w:rsid w:val="008B70C0"/>
    <w:rsid w:val="008E02D0"/>
    <w:rsid w:val="00913A03"/>
    <w:rsid w:val="0094387B"/>
    <w:rsid w:val="00977F5E"/>
    <w:rsid w:val="009D2045"/>
    <w:rsid w:val="009D40C9"/>
    <w:rsid w:val="009D6E1D"/>
    <w:rsid w:val="009D6F48"/>
    <w:rsid w:val="009F5BFD"/>
    <w:rsid w:val="00A45E66"/>
    <w:rsid w:val="00A56E65"/>
    <w:rsid w:val="00A75A53"/>
    <w:rsid w:val="00A93C8A"/>
    <w:rsid w:val="00A94216"/>
    <w:rsid w:val="00A954BE"/>
    <w:rsid w:val="00AD1342"/>
    <w:rsid w:val="00AE061C"/>
    <w:rsid w:val="00AF430D"/>
    <w:rsid w:val="00AF7756"/>
    <w:rsid w:val="00B04B2D"/>
    <w:rsid w:val="00B315A5"/>
    <w:rsid w:val="00B36122"/>
    <w:rsid w:val="00B407A7"/>
    <w:rsid w:val="00B41AA2"/>
    <w:rsid w:val="00B4476B"/>
    <w:rsid w:val="00BB0740"/>
    <w:rsid w:val="00BB7EF6"/>
    <w:rsid w:val="00BE7815"/>
    <w:rsid w:val="00BF595B"/>
    <w:rsid w:val="00C071A3"/>
    <w:rsid w:val="00C131F5"/>
    <w:rsid w:val="00C149FC"/>
    <w:rsid w:val="00C173AF"/>
    <w:rsid w:val="00C20E23"/>
    <w:rsid w:val="00C46BBA"/>
    <w:rsid w:val="00C9049E"/>
    <w:rsid w:val="00CB0D9F"/>
    <w:rsid w:val="00CB2706"/>
    <w:rsid w:val="00CC3257"/>
    <w:rsid w:val="00CC4402"/>
    <w:rsid w:val="00CD07F7"/>
    <w:rsid w:val="00CE4F5F"/>
    <w:rsid w:val="00CF5740"/>
    <w:rsid w:val="00D2408F"/>
    <w:rsid w:val="00D34EFD"/>
    <w:rsid w:val="00D54FB8"/>
    <w:rsid w:val="00D606ED"/>
    <w:rsid w:val="00D712A5"/>
    <w:rsid w:val="00D77CD7"/>
    <w:rsid w:val="00DA5DF4"/>
    <w:rsid w:val="00DB3EEC"/>
    <w:rsid w:val="00DD4A84"/>
    <w:rsid w:val="00DF3EAC"/>
    <w:rsid w:val="00E07CCE"/>
    <w:rsid w:val="00E16859"/>
    <w:rsid w:val="00E26635"/>
    <w:rsid w:val="00E32211"/>
    <w:rsid w:val="00E73887"/>
    <w:rsid w:val="00E8683E"/>
    <w:rsid w:val="00E92E07"/>
    <w:rsid w:val="00EC0277"/>
    <w:rsid w:val="00EE1A4B"/>
    <w:rsid w:val="00EF554C"/>
    <w:rsid w:val="00F0040B"/>
    <w:rsid w:val="00F02B95"/>
    <w:rsid w:val="00F05979"/>
    <w:rsid w:val="00F16F18"/>
    <w:rsid w:val="00F3397C"/>
    <w:rsid w:val="00F37056"/>
    <w:rsid w:val="00F707CB"/>
    <w:rsid w:val="00F73AB9"/>
    <w:rsid w:val="00F945E1"/>
    <w:rsid w:val="00FA5867"/>
    <w:rsid w:val="00FA6F9D"/>
    <w:rsid w:val="00FB136C"/>
    <w:rsid w:val="00FB4B8A"/>
    <w:rsid w:val="00FC34E7"/>
    <w:rsid w:val="00FC79C8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15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215B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5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D712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1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15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215B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5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D712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1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combank.ru/cards/halva_auto/" TargetMode="External"/><Relationship Id="rId13" Type="http://schemas.openxmlformats.org/officeDocument/2006/relationships/hyperlink" Target="https://onetwoaut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onetwoaut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gzjG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netwoaut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vcombank.ru/cards/halva_auto/" TargetMode="External"/><Relationship Id="rId14" Type="http://schemas.openxmlformats.org/officeDocument/2006/relationships/hyperlink" Target="https://goo.gl/Fgzj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321E-08BA-4302-BF4F-9EE41C45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80</cp:revision>
  <dcterms:created xsi:type="dcterms:W3CDTF">2018-04-25T10:07:00Z</dcterms:created>
  <dcterms:modified xsi:type="dcterms:W3CDTF">2018-11-01T13:38:00Z</dcterms:modified>
</cp:coreProperties>
</file>