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0CFB" w14:textId="77777777" w:rsidR="00122748" w:rsidRPr="006E314B" w:rsidRDefault="002F79AF" w:rsidP="00122748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F8ACE99" w14:textId="77777777" w:rsidR="00122748" w:rsidRPr="006E314B" w:rsidRDefault="00122748" w:rsidP="00122748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6E314B">
        <w:rPr>
          <w:rFonts w:ascii="Times New Roman" w:hAnsi="Times New Roman" w:cs="Times New Roman"/>
          <w:sz w:val="24"/>
          <w:szCs w:val="24"/>
        </w:rPr>
        <w:t>к письму Банка России</w:t>
      </w:r>
    </w:p>
    <w:p w14:paraId="0B24C67C" w14:textId="77777777" w:rsidR="00122748" w:rsidRDefault="00122748" w:rsidP="00122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F431D" w14:textId="77777777" w:rsidR="00122748" w:rsidRPr="006E314B" w:rsidRDefault="00122748" w:rsidP="00122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14B">
        <w:rPr>
          <w:rFonts w:ascii="Times New Roman" w:hAnsi="Times New Roman" w:cs="Times New Roman"/>
          <w:sz w:val="28"/>
          <w:szCs w:val="28"/>
        </w:rPr>
        <w:t xml:space="preserve">Памятка по порядку уплаты страховых взносов </w:t>
      </w:r>
    </w:p>
    <w:p w14:paraId="2BA89E49" w14:textId="6D8328F1" w:rsidR="00C65B6D" w:rsidRPr="002F79AF" w:rsidRDefault="00122748" w:rsidP="00866B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r w:rsidRPr="006E314B">
        <w:rPr>
          <w:rFonts w:ascii="Times New Roman" w:hAnsi="Times New Roman" w:cs="Times New Roman"/>
          <w:sz w:val="28"/>
          <w:szCs w:val="28"/>
        </w:rPr>
        <w:t>добровольной уплаты граждан</w:t>
      </w:r>
      <w:r w:rsidR="00827353">
        <w:rPr>
          <w:rFonts w:ascii="Times New Roman" w:hAnsi="Times New Roman" w:cs="Times New Roman"/>
          <w:sz w:val="28"/>
          <w:szCs w:val="28"/>
        </w:rPr>
        <w:t>ино</w:t>
      </w:r>
      <w:r w:rsidRPr="006E314B">
        <w:rPr>
          <w:rFonts w:ascii="Times New Roman" w:hAnsi="Times New Roman" w:cs="Times New Roman"/>
          <w:sz w:val="28"/>
          <w:szCs w:val="28"/>
        </w:rPr>
        <w:t>м Российской Федерации, работающим за пределами Российской Федерации, страховых взносов в Пенсионный фонд Российской Федерации (далее – ПФР) за себя</w:t>
      </w:r>
      <w:r w:rsidRPr="006E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 </w:t>
      </w:r>
      <w:r w:rsidRPr="00122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55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зарегистрироваться в ПФР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69255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31.05.2017 № 462н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подачи заявления о добровольном вступлении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 по обязательному пенсионному страхованию и заявления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правоотношений по обязательному пенсионному страхованию».</w:t>
      </w:r>
    </w:p>
    <w:p w14:paraId="7ECD1216" w14:textId="6C452C24" w:rsidR="00C65B6D" w:rsidRPr="002F79AF" w:rsidRDefault="00122748" w:rsidP="00866B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т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 регистрации:</w:t>
      </w:r>
    </w:p>
    <w:p w14:paraId="1C3BBF58" w14:textId="77777777" w:rsidR="00C65B6D" w:rsidRPr="002F79AF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территориальный орган ПФР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месту жительства)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8556E" w14:textId="77777777" w:rsidR="00C65B6D" w:rsidRPr="002F79AF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услуг почтовой связи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способом, позволяющим подтвердить факт и дату отправления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623B39" w14:textId="4CCB6AD0" w:rsidR="00C65B6D" w:rsidRPr="00866BE0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информационной системы «</w:t>
      </w:r>
      <w:r w:rsidR="00AD1BD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кабинет 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застрахованного лица» на сайте ПФР (</w:t>
      </w:r>
      <w:r w:rsidR="00227041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работает).</w:t>
      </w:r>
    </w:p>
    <w:p w14:paraId="7486C083" w14:textId="77777777" w:rsidR="009B23B0" w:rsidRPr="002F79AF" w:rsidRDefault="009B23B0" w:rsidP="00866BE0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45461" w14:textId="69F15462" w:rsidR="00B36C2C" w:rsidRPr="00866BE0" w:rsidRDefault="00AD1BD3" w:rsidP="00866BE0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вступлении в правоотношения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Минтруда</w:t>
      </w:r>
      <w:r w:rsidR="00E07CD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31.05.2017</w:t>
      </w:r>
      <w:r w:rsidR="00E07CD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462н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оформления 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5F192" w14:textId="77777777" w:rsidR="00C61A40" w:rsidRPr="002F79AF" w:rsidRDefault="00C61A40" w:rsidP="00866BE0">
      <w:pPr>
        <w:pStyle w:val="a3"/>
        <w:tabs>
          <w:tab w:val="left" w:pos="284"/>
        </w:tabs>
        <w:spacing w:line="36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прикладываются следующие документы:</w:t>
      </w:r>
    </w:p>
    <w:p w14:paraId="18C129E9" w14:textId="77777777" w:rsidR="00C61A40" w:rsidRPr="002F79AF" w:rsidRDefault="00C61A40" w:rsidP="00866BE0">
      <w:pPr>
        <w:pStyle w:val="a3"/>
        <w:tabs>
          <w:tab w:val="left" w:pos="284"/>
        </w:tabs>
        <w:spacing w:line="36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14:paraId="45718824" w14:textId="51EE92F9" w:rsidR="00C61A40" w:rsidRPr="002F79AF" w:rsidRDefault="00C61A4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копии)</w:t>
      </w:r>
      <w:r w:rsidR="009F7BD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факт работы заявителя или факт приглашения его на ра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 за пределами </w:t>
      </w:r>
      <w:r w:rsidR="00AD1BD3" w:rsidRPr="00AD1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дающие право на осуществление деятельности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80A545" w14:textId="53601101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направлении заявления с использованием услуг 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направить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5119E3" w14:textId="77777777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 заявителя;</w:t>
      </w:r>
    </w:p>
    <w:p w14:paraId="435B00CB" w14:textId="0FF5227F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работы заявителя или факт приглашения его на работу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дающи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осуществление деятельности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A31CF" w14:textId="2886909C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подается в одно из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управлений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ПФР </w:t>
      </w:r>
      <w:r w:rsidR="002F3145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145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жительства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957F4E" w14:textId="03D60C75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поданн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</w:t>
      </w:r>
      <w:r w:rsidR="002F79AF" w:rsidRPr="00CA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ПФР заявления 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(копий документов) территориальным органом ПФР в день подачи указанных заявлени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(копий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79AF" w:rsidRPr="0004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уведомление о регистрации в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 органе ПФР в качестве страхователя, добровольно вступившего в правоотношения по обязательному пенсионному страхованию.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уведомлении указывается регистрационный номер ПФР.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 (по месту жительства)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которое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подать заявление, ПФР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непосредственную помощь при обращении в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управление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ПФР.</w:t>
      </w:r>
    </w:p>
    <w:p w14:paraId="2641BA84" w14:textId="45A8A731" w:rsidR="00051030" w:rsidRPr="002F79AF" w:rsidRDefault="009F7BD7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с использованием услуг почтовой связи уведомление о регистрации направляется заявителю по почтовому адресу, указанному в заявлении</w:t>
      </w:r>
      <w:r w:rsidR="00F67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трех рабочих дней со дня получения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 копиями документов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048F13" w14:textId="77777777" w:rsidR="00AE4868" w:rsidRDefault="00AE4868">
      <w:pPr>
        <w:rPr>
          <w:rFonts w:ascii="Times New Roman" w:hAnsi="Times New Roman" w:cs="Times New Roman"/>
          <w:color w:val="000000"/>
          <w:sz w:val="28"/>
          <w:szCs w:val="32"/>
        </w:rPr>
        <w:sectPr w:rsidR="00AE4868" w:rsidSect="00866BE0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bookmarkStart w:id="0" w:name="_GoBack"/>
      <w:bookmarkEnd w:id="0"/>
    </w:p>
    <w:p w14:paraId="3DF4FFE3" w14:textId="611F3155" w:rsidR="00E54817" w:rsidRDefault="00E54817" w:rsidP="00866BE0">
      <w:pPr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lastRenderedPageBreak/>
        <w:t>Образец оформления</w:t>
      </w:r>
    </w:p>
    <w:p w14:paraId="5FF1951B" w14:textId="77777777" w:rsidR="002F3145" w:rsidRPr="002F3145" w:rsidRDefault="002F3145" w:rsidP="009E5A08">
      <w:pPr>
        <w:jc w:val="right"/>
        <w:rPr>
          <w:rFonts w:ascii="Times New Roman" w:hAnsi="Times New Roman" w:cs="Times New Roman"/>
          <w:color w:val="000000"/>
          <w:sz w:val="28"/>
          <w:szCs w:val="32"/>
        </w:rPr>
      </w:pPr>
      <w:r w:rsidRPr="002F3145">
        <w:rPr>
          <w:rFonts w:ascii="Times New Roman" w:hAnsi="Times New Roman" w:cs="Times New Roman"/>
          <w:color w:val="000000"/>
          <w:sz w:val="28"/>
          <w:szCs w:val="32"/>
        </w:rPr>
        <w:t>Приложение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</w:tblGrid>
      <w:tr w:rsidR="002F3145" w:rsidRPr="002F3145" w14:paraId="295B09CD" w14:textId="77777777" w:rsidTr="009755F8">
        <w:trPr>
          <w:trHeight w:hRule="exact" w:val="510"/>
          <w:jc w:val="right"/>
        </w:trPr>
        <w:tc>
          <w:tcPr>
            <w:tcW w:w="284" w:type="dxa"/>
            <w:vAlign w:val="center"/>
          </w:tcPr>
          <w:p w14:paraId="51F2186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F9F21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6CE5B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5914CE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423FE8A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CDF5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5073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493C0E9" w14:textId="77777777" w:rsidR="002F3145" w:rsidRPr="002F3145" w:rsidRDefault="002F3145" w:rsidP="009E5A08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В  </w:t>
      </w:r>
    </w:p>
    <w:p w14:paraId="535C7ECA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территориального органа Пенсионного фонда Российской Федерации и его код)</w:t>
      </w:r>
    </w:p>
    <w:p w14:paraId="1E78E48D" w14:textId="77777777" w:rsidR="002F3145" w:rsidRPr="00866BE0" w:rsidRDefault="002F3145" w:rsidP="009E5A08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 добровольном вступлении в правоотношения</w:t>
      </w: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обязательному пенсионному страхованию</w:t>
      </w:r>
    </w:p>
    <w:p w14:paraId="1EE4AE8C" w14:textId="77777777" w:rsidR="002F3145" w:rsidRPr="002F3145" w:rsidRDefault="002F3145" w:rsidP="009E5A0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Добровольно вступаю в правоотношения по обязательному пенсионному страхованию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851"/>
        <w:gridCol w:w="6294"/>
      </w:tblGrid>
      <w:tr w:rsidR="002F3145" w:rsidRPr="002F3145" w14:paraId="15C3AC9E" w14:textId="77777777" w:rsidTr="009755F8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E29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в соответствии с подпунктом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A6BE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CEE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 статьи 29 Федерального закона от 15 декабря 2001 г.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14:paraId="0EC1F96D" w14:textId="77777777" w:rsidR="002F3145" w:rsidRPr="002F3145" w:rsidRDefault="002F3145" w:rsidP="009E5A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№ 167-ФЗ «Об обязательном пенсионном страховании в Российской Федерации» и прошу зарегистрировать меня в качестве страхователя.</w:t>
      </w:r>
    </w:p>
    <w:p w14:paraId="428A7DC6" w14:textId="77777777" w:rsidR="002F3145" w:rsidRPr="002F3145" w:rsidRDefault="002F3145" w:rsidP="009E5A0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I. Сведения о заявителе</w:t>
      </w:r>
    </w:p>
    <w:p w14:paraId="5607F117" w14:textId="77777777" w:rsidR="002F3145" w:rsidRPr="00667BAE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7BAE">
        <w:rPr>
          <w:rFonts w:ascii="Times New Roman" w:eastAsia="Times New Roman" w:hAnsi="Times New Roman" w:cs="Times New Roman"/>
          <w:lang w:eastAsia="ru-RU"/>
        </w:rPr>
        <w:t xml:space="preserve">Фамилия, имя, отчество (при наличии)  </w:t>
      </w:r>
    </w:p>
    <w:p w14:paraId="09B8E93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5D8492A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7B83B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1"/>
        <w:gridCol w:w="1758"/>
        <w:gridCol w:w="4082"/>
      </w:tblGrid>
      <w:tr w:rsidR="002F3145" w:rsidRPr="002F3145" w14:paraId="0B3AFA21" w14:textId="77777777" w:rsidTr="009755F8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994F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4C77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5AE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B7F2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09A8579" w14:textId="1FF4D9D9" w:rsidR="002F3145" w:rsidRPr="002F3145" w:rsidRDefault="002F3145" w:rsidP="00866BE0">
      <w:pPr>
        <w:autoSpaceDE w:val="0"/>
        <w:autoSpaceDN w:val="0"/>
        <w:spacing w:after="0" w:line="240" w:lineRule="auto"/>
        <w:ind w:right="-1" w:firstLine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 w:rsidRP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населенного пункта)</w:t>
      </w:r>
    </w:p>
    <w:p w14:paraId="72FF69B7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78DF0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2F3145" w:rsidRPr="002F3145" w14:paraId="478C4922" w14:textId="77777777" w:rsidTr="009755F8">
        <w:tc>
          <w:tcPr>
            <w:tcW w:w="6407" w:type="dxa"/>
            <w:tcBorders>
              <w:right w:val="single" w:sz="4" w:space="0" w:color="auto"/>
            </w:tcBorders>
            <w:vAlign w:val="center"/>
          </w:tcPr>
          <w:p w14:paraId="2A5CFECA" w14:textId="77777777" w:rsidR="002F3145" w:rsidRPr="002F3145" w:rsidRDefault="002F3145" w:rsidP="009E5A08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Страховой номер индивидуального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лицевого счета застрахованного лица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39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BC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7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1E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D8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2C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ED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519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10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C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20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98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A7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AF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DE6834" w14:textId="77777777" w:rsidR="002F3145" w:rsidRPr="002F3145" w:rsidRDefault="002F3145" w:rsidP="009E5A0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402"/>
        <w:gridCol w:w="255"/>
        <w:gridCol w:w="255"/>
        <w:gridCol w:w="255"/>
        <w:gridCol w:w="255"/>
      </w:tblGrid>
      <w:tr w:rsidR="00667BAE" w:rsidRPr="002F3145" w14:paraId="0EE75E9F" w14:textId="77777777" w:rsidTr="00866BE0">
        <w:trPr>
          <w:trHeight w:hRule="exact" w:val="454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E507E56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ИНН (при наличии)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10B955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346DEEBF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786CE6AF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4DAAFF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549E4810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573F6EC5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3789570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165F1C23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2ADD859C" w14:textId="49427A6A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F5B7D21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43DC0B18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6BA262B8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4FB2263A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007162C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Код ИФНС </w:t>
            </w:r>
            <w:r w:rsidRPr="002F314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18E82340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1C9CFA63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4D3E666B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6DEBECC6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25A272" w14:textId="77777777" w:rsidR="002F3145" w:rsidRPr="002F3145" w:rsidRDefault="002F3145" w:rsidP="009E5A0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Гражданство  </w:t>
      </w:r>
    </w:p>
    <w:p w14:paraId="07D5E175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3370A8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Адрес места жительства в Российской Федерации  </w:t>
      </w:r>
    </w:p>
    <w:p w14:paraId="619B2897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адрес)</w:t>
      </w:r>
    </w:p>
    <w:p w14:paraId="1871235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667FF3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2476CF6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2BF17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5DBECE7" w14:textId="77777777" w:rsidR="002F3145" w:rsidRPr="002F3145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Страна постоянного проживания до прибытия в Российскую Федерацию (для иностранных граждан)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p w14:paraId="511C1F00" w14:textId="77777777" w:rsidR="002F3145" w:rsidRPr="002F3145" w:rsidRDefault="002F3145" w:rsidP="009E5A08">
      <w:pPr>
        <w:keepNext/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E06734" w14:textId="6714FF09" w:rsidR="00667BAE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Дата предполагаемого выезда за пределы Российской Федерации (для иностранных граждан)</w:t>
      </w:r>
    </w:p>
    <w:p w14:paraId="3EDE2EF9" w14:textId="7BE3FF2B" w:rsidR="002F3145" w:rsidRPr="002F3145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6CBCD67A" w14:textId="77777777" w:rsidR="002F3145" w:rsidRPr="002F3145" w:rsidRDefault="002F3145" w:rsidP="009E5A08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237D063A" w14:textId="2B88D822" w:rsidR="002F3145" w:rsidRPr="002F3145" w:rsidRDefault="002F3145" w:rsidP="009E5A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Почтовый адрес для направления уведомления о регистрации страхователя, добровольно </w:t>
      </w:r>
      <w:r w:rsidRPr="002F3145">
        <w:rPr>
          <w:rFonts w:ascii="Times New Roman" w:eastAsia="Times New Roman" w:hAnsi="Times New Roman" w:cs="Times New Roman"/>
          <w:lang w:eastAsia="ru-RU"/>
        </w:rPr>
        <w:br/>
        <w:t>вступившего в правоотношения по обязательному пенсионному страхованию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p w14:paraId="0E6494F2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B2D265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3E354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38F7ED2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0132C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06CDB2" w14:textId="3BD85E5A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Номер контактного телефона  </w:t>
      </w:r>
    </w:p>
    <w:p w14:paraId="600DFCBB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A56E53" w14:textId="77777777" w:rsidR="002F3145" w:rsidRPr="002F3145" w:rsidRDefault="002F3145" w:rsidP="009E5A08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Основания для постановки на учет в качестве страхователя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0EFAD5E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83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5B699E" w14:textId="393FBF9F" w:rsidR="002F3145" w:rsidRPr="002F3145" w:rsidRDefault="002F3145" w:rsidP="00F5221C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Гражданин Российской Федерации, работающий за пределами Российской Федерации, в целях уплаты страховых взносов в Пенсионный фонд Российской Федерации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</w:r>
          </w:p>
        </w:tc>
      </w:tr>
      <w:tr w:rsidR="002F3145" w:rsidRPr="002F3145" w14:paraId="1D2AFF55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DA8F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2CCF06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92242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3D9409E6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EB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74CAC8" w14:textId="5DA71698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Физическое лицо в целях уплаты страховых взносов за другое физическое лицо, за которое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не осуществляется уплата страховых взносов страхователем в соответствии с Федеральным законом от 15 декабря 2001 г. № 167-ФЗ «Об обязательном пенсионном страховании в Российской Федерации» и частью второй Налогового кодекса Российской Федерации</w:t>
            </w:r>
          </w:p>
        </w:tc>
      </w:tr>
      <w:tr w:rsidR="002F3145" w:rsidRPr="002F3145" w14:paraId="78C8EEDF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4C97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5C5660B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80C929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1D5DC5F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65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3D0EF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0473E090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A766845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2B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37C061D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Нотариус, занимающийся частной практикой и осуществляющий уплату страховых взносов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в фиксированном размере, в части, превышающей этот размер</w:t>
            </w:r>
          </w:p>
        </w:tc>
      </w:tr>
    </w:tbl>
    <w:p w14:paraId="5B8AFFDF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C4A7B23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1E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1C61BAD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Адвокат,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0062D92B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9A69332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60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7452056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Арбитражный управляющий,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566996F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3C1A7258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01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40BD600C" w14:textId="6E1AAB45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Иные лица, занимающиеся частной практикой и осуществляющие уплату страховых взносов в</w:t>
            </w:r>
            <w:r w:rsidR="00F522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фиксированном размере, в части, превышающей этот размер</w:t>
            </w:r>
          </w:p>
        </w:tc>
      </w:tr>
    </w:tbl>
    <w:p w14:paraId="5DA16678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295B728D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193ACDD" w14:textId="10295F0B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Физическое лицо в целях уплаты страховых взносов в Пенсионный фонд Российской Федерации за</w:t>
            </w:r>
            <w:r w:rsidR="00F522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себя, постоянно или временно проживающее на территории Российской Федерации,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 xml:space="preserve">на которое не распространяется обязательное пенсионное страхование в соответствии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>с Федеральным законом от 15 декабря 2001 г. № 167-ФЗ «Об обязательном пенсионном страховании в Российской Федерации», за исключением лиц, указанных в подпункте 6 пункта 1 статьи 29 данного закона</w:t>
            </w:r>
          </w:p>
        </w:tc>
      </w:tr>
      <w:tr w:rsidR="002F3145" w:rsidRPr="002F3145" w14:paraId="08CCEBF9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46640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0B77AA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855213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7EFD64A4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99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0079C21" w14:textId="1E2FEEE8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Физическое лицо в целях уплаты страховых взносов в Пенсионный фонд Российской Федерации за</w:t>
            </w:r>
            <w:r w:rsidR="00F522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себя, применяющее специальный налоговый режим «Налог на профессиональный доход», постоянно или временно проживающее на территории Российской Федерации</w:t>
            </w:r>
          </w:p>
        </w:tc>
      </w:tr>
      <w:tr w:rsidR="002F3145" w:rsidRPr="002F3145" w14:paraId="3E2FBE93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0AF2C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7111427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AEE43E" w14:textId="77777777" w:rsidR="002F3145" w:rsidRPr="002F3145" w:rsidRDefault="002F3145" w:rsidP="009E5A08">
      <w:pPr>
        <w:autoSpaceDE w:val="0"/>
        <w:autoSpaceDN w:val="0"/>
        <w:spacing w:after="48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A2256EE" w14:textId="321EBDFB" w:rsidR="002F3145" w:rsidRPr="002F3145" w:rsidRDefault="002F3145" w:rsidP="00866BE0">
      <w:pPr>
        <w:keepNext/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III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правоустанавливающем документе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2189870A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7C6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CA436E" w14:textId="3E6F860F" w:rsidR="002F3145" w:rsidRPr="002F3145" w:rsidRDefault="00667BAE" w:rsidP="00814CD8">
            <w:pPr>
              <w:keepNext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окумент, подтверждающий факт работы за пределами Российской Федерации,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 xml:space="preserve">либо документ, подтверждающий факт приглашения на работу за пределы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>Российской Федерации</w:t>
            </w:r>
          </w:p>
        </w:tc>
      </w:tr>
      <w:tr w:rsidR="002F3145" w:rsidRPr="002F3145" w14:paraId="1796DD6A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0E4753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22D319F0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B8DB17" w14:textId="5776C56A" w:rsidR="002F3145" w:rsidRPr="002F3145" w:rsidRDefault="002F3145" w:rsidP="009E5A08">
      <w:pPr>
        <w:keepNext/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7BB9C1F1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документа)</w:t>
      </w:r>
    </w:p>
    <w:tbl>
      <w:tblPr>
        <w:tblW w:w="98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531"/>
        <w:gridCol w:w="8029"/>
      </w:tblGrid>
      <w:tr w:rsidR="002F3145" w:rsidRPr="002F3145" w14:paraId="4E0C470F" w14:textId="77777777" w:rsidTr="00866BE0">
        <w:trPr>
          <w:trHeight w:hRule="exact" w:val="4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2A6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322C0E" w14:textId="028056CB" w:rsidR="002F3145" w:rsidRPr="002F3145" w:rsidRDefault="00667BAE" w:rsidP="009E5A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2F3145" w:rsidRPr="002F31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ной документ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0DF1E" w14:textId="77777777" w:rsidR="002F3145" w:rsidRPr="002F3145" w:rsidRDefault="002F3145" w:rsidP="00866BE0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480ED707" w14:textId="77777777" w:rsidR="002F3145" w:rsidRPr="002F3145" w:rsidRDefault="002F3145" w:rsidP="00667BAE">
      <w:pPr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документа)</w:t>
      </w:r>
    </w:p>
    <w:p w14:paraId="7C5BF371" w14:textId="108E50B6" w:rsidR="002F3145" w:rsidRPr="002F3145" w:rsidRDefault="002F3145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E973653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органа, выдавшего правоустанавливающий документ)</w:t>
      </w:r>
    </w:p>
    <w:p w14:paraId="3A0C0D28" w14:textId="2B06D6E4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Р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егистрационный номер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7B618CDF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6642F1" w14:textId="7334D70B" w:rsidR="002F3145" w:rsidRPr="002F3145" w:rsidRDefault="00667BAE" w:rsidP="009E5A08">
      <w:pPr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регистрации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3623022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78173E07" w14:textId="786E5F72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окончания срока действия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2EB38FE6" w14:textId="57E1D862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 или бессрочно)</w:t>
      </w:r>
    </w:p>
    <w:p w14:paraId="39A4400C" w14:textId="1A3987C7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заключения трудового договора (контракта) на работу за пределами Российской Федерации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D39EFD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62B3D384" w14:textId="3041E05E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t xml:space="preserve">ата окончания срока действия трудового договора (контракта) на работу за пределами 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Российской Федерации  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tab/>
      </w:r>
    </w:p>
    <w:p w14:paraId="27C64DE4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9818D6D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C9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56AB3D4" w14:textId="1A604525" w:rsidR="002F3145" w:rsidRPr="002F3145" w:rsidRDefault="00667BAE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ведения (информация), подтверждающие факт постановки на учет </w:t>
            </w:r>
            <w:bookmarkStart w:id="1" w:name="OLE_LINK1"/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 налоговом органе в качестве налогоплательщика, применяющего специальный налоговый режим «Налог на профессиональный доход»</w:t>
            </w:r>
            <w:bookmarkEnd w:id="1"/>
            <w:r w:rsidR="002F3145" w:rsidRPr="002F3145">
              <w:rPr>
                <w:rFonts w:ascii="Times New Roman" w:eastAsia="Times New Roman" w:hAnsi="Times New Roman" w:cs="Times New Roman"/>
                <w:spacing w:val="2"/>
                <w:vertAlign w:val="superscript"/>
                <w:lang w:eastAsia="ru-RU"/>
              </w:rPr>
              <w:footnoteReference w:id="3"/>
            </w:r>
          </w:p>
        </w:tc>
      </w:tr>
      <w:tr w:rsidR="002F3145" w:rsidRPr="002F3145" w14:paraId="739B6EC6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1B7E6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7BCC9C7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F59159" w14:textId="7A495589" w:rsidR="002F3145" w:rsidRPr="002F3145" w:rsidRDefault="002F3145" w:rsidP="009E5A08">
      <w:pPr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3D5E111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5731"/>
      </w:tblGrid>
      <w:tr w:rsidR="002F3145" w:rsidRPr="002F3145" w14:paraId="64E93800" w14:textId="77777777" w:rsidTr="00866BE0">
        <w:tc>
          <w:tcPr>
            <w:tcW w:w="4248" w:type="dxa"/>
            <w:vAlign w:val="bottom"/>
          </w:tcPr>
          <w:p w14:paraId="1F282BEF" w14:textId="0CB6E927" w:rsidR="002F3145" w:rsidRPr="002F3145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="002F3145" w:rsidRPr="002F31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ата постановки на учет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 налоговом органе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</w:r>
            <w:r w:rsidR="002F3145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налоговый режим</w:t>
            </w:r>
            <w:r w:rsidR="00F5221C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«Налог</w:t>
            </w:r>
            <w:r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F5221C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на профессиональный</w:t>
            </w:r>
            <w:r w:rsidR="002F3145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br/>
            </w:r>
          </w:p>
        </w:tc>
        <w:tc>
          <w:tcPr>
            <w:tcW w:w="5731" w:type="dxa"/>
          </w:tcPr>
          <w:p w14:paraId="58D0D992" w14:textId="4294F3F7" w:rsidR="00667BAE" w:rsidRPr="00866BE0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66BE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 качестве налогоплательщика, применяющего</w:t>
            </w:r>
            <w:r w:rsidR="00F5221C" w:rsidRPr="00866BE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специальный</w:t>
            </w:r>
          </w:p>
          <w:p w14:paraId="632A32BC" w14:textId="73935007" w:rsidR="002F3145" w:rsidRPr="002F3145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доход»</w:t>
            </w:r>
          </w:p>
        </w:tc>
      </w:tr>
    </w:tbl>
    <w:p w14:paraId="621652CE" w14:textId="77777777" w:rsidR="002F3145" w:rsidRPr="002F3145" w:rsidRDefault="002F3145" w:rsidP="009E5A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0D739DE1" w14:textId="77777777" w:rsidR="002F3145" w:rsidRPr="002F3145" w:rsidRDefault="002F3145" w:rsidP="009E5A08">
      <w:pPr>
        <w:autoSpaceDE w:val="0"/>
        <w:autoSpaceDN w:val="0"/>
        <w:spacing w:before="240"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IV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физическом лице, за которое осуществляется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br/>
        <w:t>уплата страховых взносов</w:t>
      </w:r>
    </w:p>
    <w:p w14:paraId="277C6993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AEB0604" w14:textId="601B2CD2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</w:t>
      </w:r>
    </w:p>
    <w:p w14:paraId="5552AA95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Адрес места жительства  </w:t>
      </w:r>
    </w:p>
    <w:p w14:paraId="5F66FBF4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адрес)</w:t>
      </w:r>
    </w:p>
    <w:p w14:paraId="0CDCBA1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B3D1A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C3CBE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719B35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5C0EA2" w14:textId="0D936236" w:rsidR="002F3145" w:rsidRPr="002F3145" w:rsidRDefault="002F3145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 </w:t>
      </w: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58AA102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документа)</w:t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814"/>
        <w:gridCol w:w="765"/>
        <w:gridCol w:w="1814"/>
        <w:gridCol w:w="1474"/>
        <w:gridCol w:w="425"/>
        <w:gridCol w:w="227"/>
        <w:gridCol w:w="1701"/>
        <w:gridCol w:w="113"/>
        <w:gridCol w:w="737"/>
        <w:gridCol w:w="340"/>
      </w:tblGrid>
      <w:tr w:rsidR="002F3145" w:rsidRPr="002F3145" w14:paraId="555CEC0A" w14:textId="77777777" w:rsidTr="009755F8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787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88F0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48CD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BC0A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BFCB3" w14:textId="6A2B7700" w:rsidR="002F3145" w:rsidRPr="002F3145" w:rsidRDefault="002F3145" w:rsidP="00866B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  <w:r w:rsidR="00DC3E8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341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C7699" w14:textId="20811C7C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EA02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3BAF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836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E88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68D81E89" w14:textId="5672C9AC" w:rsidR="002F3145" w:rsidRPr="002F3145" w:rsidRDefault="00420854" w:rsidP="009E5A08">
      <w:pPr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кем и когда выдан  </w:t>
      </w:r>
    </w:p>
    <w:p w14:paraId="461864FB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</w:tblGrid>
      <w:tr w:rsidR="002F3145" w:rsidRPr="002F3145" w14:paraId="6501B99D" w14:textId="77777777" w:rsidTr="009755F8">
        <w:trPr>
          <w:trHeight w:hRule="exact" w:val="51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</w:tcBorders>
          </w:tcPr>
          <w:p w14:paraId="30E6CAA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Страховой номер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индивидуального лицевого счета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застрахованного лица</w:t>
            </w:r>
          </w:p>
        </w:tc>
        <w:tc>
          <w:tcPr>
            <w:tcW w:w="284" w:type="dxa"/>
            <w:vAlign w:val="center"/>
          </w:tcPr>
          <w:p w14:paraId="20F9178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F0751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6C051B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B0B43C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3A33030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07FB0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374E4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FC3063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37D2083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F9285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30F66A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0E1220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57E343D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4AE125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657CF67" w14:textId="77777777" w:rsidTr="009755F8"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E3AB67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7D76EBC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640883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4B5712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C01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3ACE5A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AF42E5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74A16E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2805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10D2F60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834613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C81BD6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73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1943AB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E9DC9E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BC8D01" w14:textId="77777777" w:rsidR="002F3145" w:rsidRPr="002F3145" w:rsidRDefault="002F3145" w:rsidP="009E5A08">
      <w:pPr>
        <w:keepNext/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V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об уплате страховых взносов</w:t>
      </w:r>
    </w:p>
    <w:p w14:paraId="597A34DB" w14:textId="77777777" w:rsidR="002F3145" w:rsidRPr="002F3145" w:rsidRDefault="002F3145" w:rsidP="00866BE0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F3145">
        <w:rPr>
          <w:rFonts w:ascii="Times New Roman" w:eastAsia="Times New Roman" w:hAnsi="Times New Roman" w:cs="Times New Roman"/>
          <w:spacing w:val="2"/>
          <w:lang w:eastAsia="ru-RU"/>
        </w:rPr>
        <w:t xml:space="preserve">Размер страховых взносов и порядок их уплаты определяются в соответствии со статьей 29 Федерального закона от 15 декабря 2001 г. № 167-ФЗ «Об обязательном пенсионном страховании </w:t>
      </w:r>
      <w:r w:rsidRPr="002F3145">
        <w:rPr>
          <w:rFonts w:ascii="Times New Roman" w:eastAsia="Times New Roman" w:hAnsi="Times New Roman" w:cs="Times New Roman"/>
          <w:spacing w:val="2"/>
          <w:lang w:eastAsia="ru-RU"/>
        </w:rPr>
        <w:br/>
        <w:t>в Российской Федерации».</w:t>
      </w:r>
    </w:p>
    <w:p w14:paraId="1E814ACA" w14:textId="77777777" w:rsidR="007D1808" w:rsidRDefault="007D1808" w:rsidP="00866BE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4A9910" w14:textId="5824F478" w:rsidR="002F3145" w:rsidRPr="002F3145" w:rsidRDefault="002F3145" w:rsidP="00866BE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Достоверность и полноту сведений, указанных в настоящем заявлении, подтверждаю</w:t>
      </w:r>
      <w:r w:rsidR="00420854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701"/>
        <w:gridCol w:w="1134"/>
        <w:gridCol w:w="2835"/>
      </w:tblGrid>
      <w:tr w:rsidR="002F3145" w:rsidRPr="002F3145" w14:paraId="7C8D555D" w14:textId="77777777" w:rsidTr="009755F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1461" w14:textId="77777777" w:rsidR="00DC3E8A" w:rsidRDefault="00DC3E8A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DEDD0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Подпись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2CDD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022B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1F19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510BD21" w14:textId="77777777" w:rsidR="002F3145" w:rsidRPr="002F3145" w:rsidRDefault="002F3145" w:rsidP="00420854">
      <w:pPr>
        <w:autoSpaceDE w:val="0"/>
        <w:autoSpaceDN w:val="0"/>
        <w:spacing w:after="0" w:line="240" w:lineRule="auto"/>
        <w:ind w:right="1786" w:firstLine="538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(число, месяц, год)</w:t>
      </w:r>
    </w:p>
    <w:p w14:paraId="7E348E00" w14:textId="77777777" w:rsidR="002F3145" w:rsidRPr="002F3145" w:rsidRDefault="002F3145" w:rsidP="009E5A0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VI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регистрации страхователя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268"/>
        <w:gridCol w:w="2041"/>
      </w:tblGrid>
      <w:tr w:rsidR="002F3145" w:rsidRPr="002F3145" w14:paraId="2891D9DD" w14:textId="77777777" w:rsidTr="009755F8"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41388F3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в Пенсионном фонде Российской Федерации</w:t>
            </w:r>
          </w:p>
        </w:tc>
        <w:tc>
          <w:tcPr>
            <w:tcW w:w="284" w:type="dxa"/>
            <w:vAlign w:val="center"/>
          </w:tcPr>
          <w:p w14:paraId="31DBC6B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64279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507B8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2A03E3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880939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AAAAC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96651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543721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77C0BE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CE0B3F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364126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122917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56338E32" w14:textId="3B7E9EFC" w:rsidR="002F3145" w:rsidRPr="002F3145" w:rsidRDefault="00420854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постановки на учет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vAlign w:val="bottom"/>
          </w:tcPr>
          <w:p w14:paraId="12E2F9B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F3145" w:rsidRPr="002F3145" w14:paraId="329459EF" w14:textId="77777777" w:rsidTr="009755F8"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5FAF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7E0894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BFE421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439CD5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8872E7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50D627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7D8853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71F8BD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E84195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CCD89C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42C84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4ADB1C2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2D3591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0D69D3" w14:textId="77777777" w:rsidR="002F3145" w:rsidRPr="00866BE0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14:paraId="4AA18C6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(число, месяц, год)</w:t>
            </w:r>
          </w:p>
        </w:tc>
      </w:tr>
    </w:tbl>
    <w:p w14:paraId="004AEBBD" w14:textId="77777777" w:rsidR="002F3145" w:rsidRPr="002F3145" w:rsidRDefault="002F3145" w:rsidP="009E5A08">
      <w:pPr>
        <w:autoSpaceDE w:val="0"/>
        <w:autoSpaceDN w:val="0"/>
        <w:spacing w:after="40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381"/>
        <w:gridCol w:w="113"/>
        <w:gridCol w:w="1418"/>
        <w:gridCol w:w="113"/>
        <w:gridCol w:w="3912"/>
      </w:tblGrid>
      <w:tr w:rsidR="002F3145" w:rsidRPr="002F3145" w14:paraId="14ED1610" w14:textId="77777777" w:rsidTr="009755F8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250D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выдал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3C46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3C25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48DA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230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B717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2EEF6988" w14:textId="77777777" w:rsidTr="009755F8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67414E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5247B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5953B7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17798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49F2C4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9737F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</w:tbl>
    <w:p w14:paraId="31B04EF0" w14:textId="77777777" w:rsidR="002F3145" w:rsidRPr="002F3145" w:rsidRDefault="002F3145" w:rsidP="009E5A0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88"/>
        <w:gridCol w:w="113"/>
        <w:gridCol w:w="3912"/>
        <w:gridCol w:w="113"/>
        <w:gridCol w:w="1985"/>
      </w:tblGrid>
      <w:tr w:rsidR="002F3145" w:rsidRPr="002F3145" w14:paraId="56767A7C" w14:textId="77777777" w:rsidTr="00975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1206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получил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14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F5F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9E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EF3F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13AB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0E77F38" w14:textId="77777777" w:rsidTr="00975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45D89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491ED4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D484B8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987581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84BF5A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1AD1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14:paraId="7C0880B9" w14:textId="77777777" w:rsidR="002F3145" w:rsidRPr="002F3145" w:rsidRDefault="002F3145" w:rsidP="009E5A08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71"/>
        <w:gridCol w:w="113"/>
        <w:gridCol w:w="1134"/>
        <w:gridCol w:w="113"/>
        <w:gridCol w:w="3175"/>
        <w:gridCol w:w="113"/>
        <w:gridCol w:w="1304"/>
      </w:tblGrid>
      <w:tr w:rsidR="002F3145" w:rsidRPr="002F3145" w14:paraId="7DCD41CB" w14:textId="77777777" w:rsidTr="009755F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F43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направлено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с использованием услуг почтовой связи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5B1D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39ED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1072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D333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2DE6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7AEC222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7770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051E851" w14:textId="77777777" w:rsidTr="009755F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662002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8ADD33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F8D553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A6C6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6ED946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62AC9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B84557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ED018B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14:paraId="114A6D94" w14:textId="77777777" w:rsidR="002F3145" w:rsidRDefault="002F3145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6F5A8DDF" w14:textId="77777777" w:rsidR="002F3145" w:rsidRDefault="002F3145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00018C51" w14:textId="77777777" w:rsidR="006B1633" w:rsidRDefault="006B1633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5670ACE8" w14:textId="77777777" w:rsidR="006B1633" w:rsidRDefault="006B1633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sectPr w:rsidR="006B1633" w:rsidSect="006B1633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71E33" w14:textId="77777777" w:rsidR="0039294E" w:rsidRDefault="0039294E" w:rsidP="00A56912">
      <w:pPr>
        <w:spacing w:after="0" w:line="240" w:lineRule="auto"/>
      </w:pPr>
      <w:r>
        <w:separator/>
      </w:r>
    </w:p>
  </w:endnote>
  <w:endnote w:type="continuationSeparator" w:id="0">
    <w:p w14:paraId="1DAD92D8" w14:textId="77777777" w:rsidR="0039294E" w:rsidRDefault="0039294E" w:rsidP="00A5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A88D7" w14:textId="03C65E03" w:rsidR="0037023A" w:rsidRDefault="0037023A">
    <w:pPr>
      <w:pStyle w:val="a6"/>
      <w:jc w:val="right"/>
    </w:pPr>
  </w:p>
  <w:p w14:paraId="0A682DFA" w14:textId="77777777" w:rsidR="0037023A" w:rsidRDefault="003702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44173" w14:textId="77777777" w:rsidR="0039294E" w:rsidRDefault="0039294E" w:rsidP="00A56912">
      <w:pPr>
        <w:spacing w:after="0" w:line="240" w:lineRule="auto"/>
      </w:pPr>
      <w:r>
        <w:separator/>
      </w:r>
    </w:p>
  </w:footnote>
  <w:footnote w:type="continuationSeparator" w:id="0">
    <w:p w14:paraId="39A7F125" w14:textId="77777777" w:rsidR="0039294E" w:rsidRDefault="0039294E" w:rsidP="00A56912">
      <w:pPr>
        <w:spacing w:after="0" w:line="240" w:lineRule="auto"/>
      </w:pPr>
      <w:r>
        <w:continuationSeparator/>
      </w:r>
    </w:p>
  </w:footnote>
  <w:footnote w:id="1">
    <w:p w14:paraId="589AABB6" w14:textId="429AD9D5" w:rsidR="002F3145" w:rsidRPr="00866BE0" w:rsidRDefault="002F3145" w:rsidP="002F3145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> 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 xml:space="preserve">Указывается один из подпунктов </w:t>
      </w:r>
      <w:r w:rsidR="00667BAE" w:rsidRPr="00866BE0">
        <w:rPr>
          <w:rFonts w:ascii="Times New Roman" w:hAnsi="Times New Roman" w:cs="Times New Roman"/>
          <w:spacing w:val="-2"/>
          <w:sz w:val="18"/>
          <w:szCs w:val="18"/>
        </w:rPr>
        <w:t>(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>1, 2, 3, 5 или 6</w:t>
      </w:r>
      <w:r w:rsidR="00667BAE" w:rsidRPr="00866BE0">
        <w:rPr>
          <w:rFonts w:ascii="Times New Roman" w:hAnsi="Times New Roman" w:cs="Times New Roman"/>
          <w:spacing w:val="-2"/>
          <w:sz w:val="18"/>
          <w:szCs w:val="18"/>
        </w:rPr>
        <w:t>)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 xml:space="preserve"> пункта 1 статьи 29 Федерального закона от 15 декабря 2001 г. № 167-ФЗ</w:t>
      </w:r>
      <w:r w:rsidRPr="00866BE0">
        <w:rPr>
          <w:rFonts w:ascii="Times New Roman" w:hAnsi="Times New Roman" w:cs="Times New Roman"/>
          <w:sz w:val="18"/>
          <w:szCs w:val="18"/>
        </w:rPr>
        <w:t xml:space="preserve"> «Об обязательном пенсионном страховании в Российской Федерации».</w:t>
      </w:r>
    </w:p>
  </w:footnote>
  <w:footnote w:id="2">
    <w:p w14:paraId="40BA3ECE" w14:textId="344690EB" w:rsidR="00667BAE" w:rsidRDefault="00667BAE" w:rsidP="002F3145">
      <w:pPr>
        <w:pStyle w:val="aa"/>
        <w:ind w:firstLine="567"/>
        <w:jc w:val="both"/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 xml:space="preserve"> Код налогового органа по месту жительства физического лица, добровольно вступающего в правоотношения </w:t>
      </w:r>
      <w:r>
        <w:rPr>
          <w:rFonts w:ascii="Times New Roman" w:hAnsi="Times New Roman" w:cs="Times New Roman"/>
          <w:sz w:val="18"/>
          <w:szCs w:val="18"/>
        </w:rPr>
        <w:t>по обязательному пенсионному страхованию</w:t>
      </w:r>
      <w:r w:rsidRPr="00866BE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4084EEF" w14:textId="7B4F84B8" w:rsidR="002F3145" w:rsidRPr="00866BE0" w:rsidRDefault="002F3145" w:rsidP="002F3145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> Сведения (информация), полученные посредством мобильного приложения «Мой налог», используемого в соответствии с Федеральным законом от 27 ноября 2018 г. № 422-ФЗ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</w:t>
      </w:r>
      <w:r w:rsidR="00420854">
        <w:rPr>
          <w:rFonts w:ascii="Times New Roman" w:hAnsi="Times New Roman" w:cs="Times New Roman"/>
          <w:sz w:val="18"/>
          <w:szCs w:val="18"/>
        </w:rPr>
        <w:t> </w:t>
      </w:r>
      <w:r w:rsidRPr="00866BE0">
        <w:rPr>
          <w:rFonts w:ascii="Times New Roman" w:hAnsi="Times New Roman" w:cs="Times New Roman"/>
          <w:sz w:val="18"/>
          <w:szCs w:val="18"/>
        </w:rPr>
        <w:t>также в Республике Татарстан (Татарстан)» (Собрание законодательства Российской Федерации, 2018, № 49, ст. 7494).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57621" w14:textId="3935D106" w:rsidR="001D048E" w:rsidRPr="0037023A" w:rsidRDefault="001D048E" w:rsidP="0037023A">
    <w:pPr>
      <w:pStyle w:val="a4"/>
      <w:tabs>
        <w:tab w:val="clear" w:pos="9355"/>
        <w:tab w:val="left" w:pos="4956"/>
        <w:tab w:val="left" w:pos="5664"/>
        <w:tab w:val="left" w:pos="6372"/>
      </w:tabs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881DE" w14:textId="66D10D09" w:rsidR="002F6647" w:rsidRDefault="002F6647" w:rsidP="00866B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2E16"/>
    <w:multiLevelType w:val="hybridMultilevel"/>
    <w:tmpl w:val="6A78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1"/>
    <w:rsid w:val="00051030"/>
    <w:rsid w:val="0008514B"/>
    <w:rsid w:val="000A7CE8"/>
    <w:rsid w:val="000E582A"/>
    <w:rsid w:val="000F55B0"/>
    <w:rsid w:val="001137C8"/>
    <w:rsid w:val="00122748"/>
    <w:rsid w:val="00126CBD"/>
    <w:rsid w:val="00156046"/>
    <w:rsid w:val="00160CC8"/>
    <w:rsid w:val="001D048E"/>
    <w:rsid w:val="001E0D09"/>
    <w:rsid w:val="001F6650"/>
    <w:rsid w:val="00203CC6"/>
    <w:rsid w:val="0020411D"/>
    <w:rsid w:val="00211B07"/>
    <w:rsid w:val="00223CC5"/>
    <w:rsid w:val="0022595B"/>
    <w:rsid w:val="00227041"/>
    <w:rsid w:val="002A49C6"/>
    <w:rsid w:val="002B1431"/>
    <w:rsid w:val="002C6FC7"/>
    <w:rsid w:val="002F3145"/>
    <w:rsid w:val="002F6647"/>
    <w:rsid w:val="002F79AF"/>
    <w:rsid w:val="00337D88"/>
    <w:rsid w:val="0036574C"/>
    <w:rsid w:val="0037023A"/>
    <w:rsid w:val="0039294E"/>
    <w:rsid w:val="003A1DF6"/>
    <w:rsid w:val="003D0CA7"/>
    <w:rsid w:val="003F3216"/>
    <w:rsid w:val="00420854"/>
    <w:rsid w:val="00423275"/>
    <w:rsid w:val="00475216"/>
    <w:rsid w:val="0047576E"/>
    <w:rsid w:val="0047595B"/>
    <w:rsid w:val="00476782"/>
    <w:rsid w:val="004B288B"/>
    <w:rsid w:val="004F7C84"/>
    <w:rsid w:val="0050513C"/>
    <w:rsid w:val="005414E2"/>
    <w:rsid w:val="00595191"/>
    <w:rsid w:val="005D1D30"/>
    <w:rsid w:val="00623998"/>
    <w:rsid w:val="0064209F"/>
    <w:rsid w:val="00667BAE"/>
    <w:rsid w:val="00692559"/>
    <w:rsid w:val="006B1633"/>
    <w:rsid w:val="00710047"/>
    <w:rsid w:val="0078345E"/>
    <w:rsid w:val="007D1808"/>
    <w:rsid w:val="007E3FD8"/>
    <w:rsid w:val="007F7CF9"/>
    <w:rsid w:val="00814CD8"/>
    <w:rsid w:val="00827353"/>
    <w:rsid w:val="008274A9"/>
    <w:rsid w:val="00852B23"/>
    <w:rsid w:val="00866BE0"/>
    <w:rsid w:val="008C5243"/>
    <w:rsid w:val="008D0B4D"/>
    <w:rsid w:val="00913C29"/>
    <w:rsid w:val="00926FB9"/>
    <w:rsid w:val="00941008"/>
    <w:rsid w:val="00964773"/>
    <w:rsid w:val="009B23B0"/>
    <w:rsid w:val="009E5A08"/>
    <w:rsid w:val="009F091F"/>
    <w:rsid w:val="009F7BD7"/>
    <w:rsid w:val="00A20067"/>
    <w:rsid w:val="00A469CC"/>
    <w:rsid w:val="00A5050E"/>
    <w:rsid w:val="00A56912"/>
    <w:rsid w:val="00A87907"/>
    <w:rsid w:val="00AD1BD3"/>
    <w:rsid w:val="00AE4868"/>
    <w:rsid w:val="00B0602E"/>
    <w:rsid w:val="00B36C2C"/>
    <w:rsid w:val="00B43DB6"/>
    <w:rsid w:val="00B91B91"/>
    <w:rsid w:val="00BC10E1"/>
    <w:rsid w:val="00BD07A1"/>
    <w:rsid w:val="00C17663"/>
    <w:rsid w:val="00C30BDA"/>
    <w:rsid w:val="00C61A40"/>
    <w:rsid w:val="00C65B6D"/>
    <w:rsid w:val="00CC3C6E"/>
    <w:rsid w:val="00D83574"/>
    <w:rsid w:val="00DA3C51"/>
    <w:rsid w:val="00DB5441"/>
    <w:rsid w:val="00DC3E8A"/>
    <w:rsid w:val="00DE7FAD"/>
    <w:rsid w:val="00E07CD9"/>
    <w:rsid w:val="00E12679"/>
    <w:rsid w:val="00E54817"/>
    <w:rsid w:val="00E54D72"/>
    <w:rsid w:val="00E80559"/>
    <w:rsid w:val="00EB1810"/>
    <w:rsid w:val="00EC37E7"/>
    <w:rsid w:val="00ED0D9F"/>
    <w:rsid w:val="00ED2A53"/>
    <w:rsid w:val="00EE6CFC"/>
    <w:rsid w:val="00F5221C"/>
    <w:rsid w:val="00F67ACD"/>
    <w:rsid w:val="00F81C03"/>
    <w:rsid w:val="00F961DF"/>
    <w:rsid w:val="00FB58EF"/>
    <w:rsid w:val="00FE64E6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5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912"/>
  </w:style>
  <w:style w:type="paragraph" w:styleId="a6">
    <w:name w:val="footer"/>
    <w:basedOn w:val="a"/>
    <w:link w:val="a7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912"/>
  </w:style>
  <w:style w:type="paragraph" w:styleId="a8">
    <w:name w:val="Balloon Text"/>
    <w:basedOn w:val="a"/>
    <w:link w:val="a9"/>
    <w:uiPriority w:val="99"/>
    <w:semiHidden/>
    <w:unhideWhenUsed/>
    <w:rsid w:val="00E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E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F31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F3145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2F31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F79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9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9A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9A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9A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79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912"/>
  </w:style>
  <w:style w:type="paragraph" w:styleId="a6">
    <w:name w:val="footer"/>
    <w:basedOn w:val="a"/>
    <w:link w:val="a7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912"/>
  </w:style>
  <w:style w:type="paragraph" w:styleId="a8">
    <w:name w:val="Balloon Text"/>
    <w:basedOn w:val="a"/>
    <w:link w:val="a9"/>
    <w:uiPriority w:val="99"/>
    <w:semiHidden/>
    <w:unhideWhenUsed/>
    <w:rsid w:val="00E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E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F31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F3145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2F31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F79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9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9A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9A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9A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B403-4F0B-4D46-966C-4E07A90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Вертипрахов Юрий Андреевич</dc:creator>
  <cp:lastModifiedBy>Дедов Александр Александрович</cp:lastModifiedBy>
  <cp:revision>2</cp:revision>
  <cp:lastPrinted>2019-07-11T07:45:00Z</cp:lastPrinted>
  <dcterms:created xsi:type="dcterms:W3CDTF">2019-07-11T08:07:00Z</dcterms:created>
  <dcterms:modified xsi:type="dcterms:W3CDTF">2019-07-11T08:07:00Z</dcterms:modified>
</cp:coreProperties>
</file>