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ED9" w:rsidRPr="009E5781" w:rsidRDefault="009B3ED9" w:rsidP="009B3ED9">
      <w:pPr>
        <w:rPr>
          <w:rFonts w:ascii="Tahoma" w:hAnsi="Tahoma" w:cs="Tahoma"/>
          <w:sz w:val="24"/>
        </w:rPr>
      </w:pPr>
      <w:r w:rsidRPr="009E5781">
        <w:rPr>
          <w:rFonts w:ascii="Tahoma" w:hAnsi="Tahoma" w:cs="Tahoma"/>
          <w:sz w:val="24"/>
        </w:rPr>
        <w:t>Форма 10.4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6"/>
        <w:gridCol w:w="3501"/>
        <w:gridCol w:w="1252"/>
        <w:gridCol w:w="1028"/>
        <w:gridCol w:w="15"/>
        <w:gridCol w:w="1102"/>
        <w:gridCol w:w="120"/>
        <w:gridCol w:w="1303"/>
        <w:gridCol w:w="1356"/>
        <w:gridCol w:w="41"/>
        <w:gridCol w:w="1310"/>
      </w:tblGrid>
      <w:tr w:rsidR="009B3ED9" w:rsidRPr="00617719" w:rsidTr="00D765CC">
        <w:tc>
          <w:tcPr>
            <w:tcW w:w="3856" w:type="dxa"/>
            <w:shd w:val="clear" w:color="auto" w:fill="auto"/>
          </w:tcPr>
          <w:p w:rsidR="009B3ED9" w:rsidRPr="00617719" w:rsidRDefault="009B3ED9" w:rsidP="00D765C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617719">
              <w:rPr>
                <w:rFonts w:ascii="Tahoma" w:hAnsi="Tahoma" w:cs="Tahoma"/>
                <w:sz w:val="16"/>
                <w:szCs w:val="16"/>
              </w:rPr>
              <w:t>Исходящий номер документа</w:t>
            </w:r>
          </w:p>
        </w:tc>
        <w:tc>
          <w:tcPr>
            <w:tcW w:w="3501" w:type="dxa"/>
            <w:shd w:val="clear" w:color="auto" w:fill="auto"/>
          </w:tcPr>
          <w:p w:rsidR="009B3ED9" w:rsidRPr="00F45824" w:rsidRDefault="00F45824" w:rsidP="00D765CC">
            <w:pPr>
              <w:spacing w:after="0" w:line="240" w:lineRule="auto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01/07-02-242/1</w:t>
            </w:r>
          </w:p>
        </w:tc>
        <w:tc>
          <w:tcPr>
            <w:tcW w:w="3397" w:type="dxa"/>
            <w:gridSpan w:val="4"/>
            <w:shd w:val="clear" w:color="auto" w:fill="auto"/>
          </w:tcPr>
          <w:p w:rsidR="009B3ED9" w:rsidRPr="00617719" w:rsidRDefault="009B3ED9" w:rsidP="00D765C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617719">
              <w:rPr>
                <w:rFonts w:ascii="Tahoma" w:hAnsi="Tahoma" w:cs="Tahoma"/>
                <w:sz w:val="16"/>
                <w:szCs w:val="16"/>
              </w:rPr>
              <w:t>Дата создания документа</w:t>
            </w:r>
          </w:p>
        </w:tc>
        <w:tc>
          <w:tcPr>
            <w:tcW w:w="4130" w:type="dxa"/>
            <w:gridSpan w:val="5"/>
            <w:shd w:val="clear" w:color="auto" w:fill="auto"/>
          </w:tcPr>
          <w:p w:rsidR="009B3ED9" w:rsidRPr="00D1786D" w:rsidRDefault="00B328CC" w:rsidP="00D765CC">
            <w:pPr>
              <w:spacing w:after="0" w:line="240" w:lineRule="auto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08</w:t>
            </w:r>
            <w:r w:rsidR="00D1786D">
              <w:rPr>
                <w:rFonts w:ascii="Tahoma" w:hAnsi="Tahoma" w:cs="Tahoma"/>
                <w:sz w:val="16"/>
                <w:szCs w:val="16"/>
              </w:rPr>
              <w:t>/</w:t>
            </w:r>
            <w:r w:rsidR="00D1786D">
              <w:rPr>
                <w:rFonts w:ascii="Tahoma" w:hAnsi="Tahoma" w:cs="Tahoma"/>
                <w:sz w:val="16"/>
                <w:szCs w:val="16"/>
                <w:lang w:val="en-US"/>
              </w:rPr>
              <w:t>07</w:t>
            </w:r>
            <w:r w:rsidR="00D1786D">
              <w:rPr>
                <w:rFonts w:ascii="Tahoma" w:hAnsi="Tahoma" w:cs="Tahoma"/>
                <w:sz w:val="16"/>
                <w:szCs w:val="16"/>
              </w:rPr>
              <w:t>/</w:t>
            </w:r>
            <w:r w:rsidR="00D1786D">
              <w:rPr>
                <w:rFonts w:ascii="Tahoma" w:hAnsi="Tahoma" w:cs="Tahoma"/>
                <w:sz w:val="16"/>
                <w:szCs w:val="16"/>
                <w:lang w:val="en-US"/>
              </w:rPr>
              <w:t>2019</w:t>
            </w:r>
          </w:p>
        </w:tc>
      </w:tr>
      <w:tr w:rsidR="009B3ED9" w:rsidRPr="00617719" w:rsidTr="00D765CC">
        <w:trPr>
          <w:trHeight w:val="101"/>
        </w:trPr>
        <w:tc>
          <w:tcPr>
            <w:tcW w:w="7357" w:type="dxa"/>
            <w:gridSpan w:val="2"/>
            <w:shd w:val="clear" w:color="auto" w:fill="auto"/>
          </w:tcPr>
          <w:p w:rsidR="009B3ED9" w:rsidRPr="00617719" w:rsidRDefault="009B3ED9" w:rsidP="00D765C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617719">
              <w:rPr>
                <w:rFonts w:ascii="Tahoma" w:hAnsi="Tahoma" w:cs="Tahoma"/>
                <w:sz w:val="16"/>
                <w:szCs w:val="16"/>
              </w:rPr>
              <w:t xml:space="preserve">Полное наименование, ИНН Эмитента </w:t>
            </w:r>
          </w:p>
        </w:tc>
        <w:tc>
          <w:tcPr>
            <w:tcW w:w="7527" w:type="dxa"/>
            <w:gridSpan w:val="9"/>
            <w:shd w:val="clear" w:color="auto" w:fill="auto"/>
          </w:tcPr>
          <w:p w:rsidR="009B3ED9" w:rsidRPr="00D1786D" w:rsidRDefault="00D1786D" w:rsidP="00D765C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20"/>
                <w:szCs w:val="20"/>
              </w:rPr>
              <w:t>Публичное акционерное общество «Группа Черкизово», ИНН:</w:t>
            </w:r>
            <w:r>
              <w:t xml:space="preserve"> </w:t>
            </w:r>
            <w:r w:rsidRPr="00D1786D">
              <w:rPr>
                <w:sz w:val="20"/>
                <w:szCs w:val="20"/>
              </w:rPr>
              <w:t>7718560636</w:t>
            </w:r>
          </w:p>
        </w:tc>
      </w:tr>
      <w:tr w:rsidR="009B3ED9" w:rsidRPr="00617719" w:rsidTr="00D765CC">
        <w:trPr>
          <w:trHeight w:val="132"/>
        </w:trPr>
        <w:tc>
          <w:tcPr>
            <w:tcW w:w="7357" w:type="dxa"/>
            <w:gridSpan w:val="2"/>
            <w:shd w:val="clear" w:color="auto" w:fill="auto"/>
          </w:tcPr>
          <w:p w:rsidR="009B3ED9" w:rsidRPr="00617719" w:rsidRDefault="009B3ED9" w:rsidP="00D765C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617719">
              <w:rPr>
                <w:rFonts w:ascii="Tahoma" w:hAnsi="Tahoma" w:cs="Tahoma"/>
                <w:sz w:val="16"/>
                <w:szCs w:val="16"/>
              </w:rPr>
              <w:t>Электронная почта, телефон контактного лица Эмитента</w:t>
            </w:r>
          </w:p>
        </w:tc>
        <w:tc>
          <w:tcPr>
            <w:tcW w:w="7527" w:type="dxa"/>
            <w:gridSpan w:val="9"/>
            <w:shd w:val="clear" w:color="auto" w:fill="auto"/>
          </w:tcPr>
          <w:p w:rsidR="00D1786D" w:rsidRPr="00C051BE" w:rsidRDefault="002067DE" w:rsidP="00D1786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hyperlink r:id="rId5" w:history="1">
              <w:r w:rsidR="00D1786D">
                <w:rPr>
                  <w:rStyle w:val="a5"/>
                  <w:rFonts w:ascii="Times New Roman" w:eastAsia="Times New Roman" w:hAnsi="Times New Roman"/>
                  <w:noProof/>
                  <w:sz w:val="20"/>
                  <w:szCs w:val="20"/>
                  <w:lang w:val="en-US" w:eastAsia="ru-RU"/>
                </w:rPr>
                <w:t>o</w:t>
              </w:r>
              <w:r w:rsidR="00D1786D" w:rsidRPr="00C051BE">
                <w:rPr>
                  <w:rStyle w:val="a5"/>
                  <w:rFonts w:ascii="Times New Roman" w:eastAsia="Times New Roman" w:hAnsi="Times New Roman"/>
                  <w:noProof/>
                  <w:sz w:val="20"/>
                  <w:szCs w:val="20"/>
                  <w:lang w:eastAsia="ru-RU"/>
                </w:rPr>
                <w:t>.</w:t>
              </w:r>
              <w:r w:rsidR="00D1786D">
                <w:rPr>
                  <w:rStyle w:val="a5"/>
                  <w:rFonts w:ascii="Times New Roman" w:eastAsia="Times New Roman" w:hAnsi="Times New Roman"/>
                  <w:noProof/>
                  <w:sz w:val="20"/>
                  <w:szCs w:val="20"/>
                  <w:lang w:val="en-US" w:eastAsia="ru-RU"/>
                </w:rPr>
                <w:t>moskovskaia</w:t>
              </w:r>
              <w:r w:rsidR="00D1786D" w:rsidRPr="00C051BE">
                <w:rPr>
                  <w:rStyle w:val="a5"/>
                  <w:rFonts w:ascii="Times New Roman" w:eastAsia="Times New Roman" w:hAnsi="Times New Roman"/>
                  <w:noProof/>
                  <w:sz w:val="20"/>
                  <w:szCs w:val="20"/>
                  <w:lang w:eastAsia="ru-RU"/>
                </w:rPr>
                <w:t>@</w:t>
              </w:r>
              <w:r w:rsidR="00D1786D">
                <w:rPr>
                  <w:rStyle w:val="a5"/>
                  <w:rFonts w:ascii="Times New Roman" w:eastAsia="Times New Roman" w:hAnsi="Times New Roman"/>
                  <w:noProof/>
                  <w:sz w:val="20"/>
                  <w:szCs w:val="20"/>
                  <w:lang w:val="en-US" w:eastAsia="ru-RU"/>
                </w:rPr>
                <w:t>cherkizovo</w:t>
              </w:r>
              <w:r w:rsidR="00D1786D" w:rsidRPr="00C051BE">
                <w:rPr>
                  <w:rStyle w:val="a5"/>
                  <w:rFonts w:ascii="Times New Roman" w:eastAsia="Times New Roman" w:hAnsi="Times New Roman"/>
                  <w:noProof/>
                  <w:sz w:val="20"/>
                  <w:szCs w:val="20"/>
                  <w:lang w:eastAsia="ru-RU"/>
                </w:rPr>
                <w:t>.</w:t>
              </w:r>
              <w:r w:rsidR="00D1786D">
                <w:rPr>
                  <w:rStyle w:val="a5"/>
                  <w:rFonts w:ascii="Times New Roman" w:eastAsia="Times New Roman" w:hAnsi="Times New Roman"/>
                  <w:noProof/>
                  <w:sz w:val="20"/>
                  <w:szCs w:val="20"/>
                  <w:lang w:val="en-US" w:eastAsia="ru-RU"/>
                </w:rPr>
                <w:t>com</w:t>
              </w:r>
            </w:hyperlink>
          </w:p>
          <w:p w:rsidR="009B3ED9" w:rsidRPr="00D1786D" w:rsidRDefault="00D1786D" w:rsidP="00D178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 вопросам предос</w:t>
            </w:r>
            <w:r w:rsidR="008E385A">
              <w:rPr>
                <w:sz w:val="20"/>
                <w:szCs w:val="20"/>
              </w:rPr>
              <w:t>тавления информации</w:t>
            </w:r>
            <w:r>
              <w:rPr>
                <w:sz w:val="20"/>
                <w:szCs w:val="20"/>
              </w:rPr>
              <w:t xml:space="preserve">:  Иван Шаляпин +7 (495) 660-24-40 (доб.15129) или +7 (963) 978-92-85;  </w:t>
            </w:r>
          </w:p>
        </w:tc>
      </w:tr>
      <w:tr w:rsidR="009B3ED9" w:rsidRPr="00617719" w:rsidTr="00D765CC">
        <w:tc>
          <w:tcPr>
            <w:tcW w:w="7357" w:type="dxa"/>
            <w:gridSpan w:val="2"/>
            <w:shd w:val="clear" w:color="auto" w:fill="auto"/>
          </w:tcPr>
          <w:p w:rsidR="009B3ED9" w:rsidRPr="00617719" w:rsidRDefault="009B3ED9" w:rsidP="00D765C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617719">
              <w:rPr>
                <w:rFonts w:ascii="Tahoma" w:hAnsi="Tahoma" w:cs="Tahoma"/>
                <w:sz w:val="16"/>
                <w:szCs w:val="16"/>
              </w:rPr>
              <w:t>Пункт Положения 546-П, на основании которого направляется информация</w:t>
            </w:r>
          </w:p>
        </w:tc>
        <w:tc>
          <w:tcPr>
            <w:tcW w:w="7527" w:type="dxa"/>
            <w:gridSpan w:val="9"/>
            <w:shd w:val="clear" w:color="auto" w:fill="auto"/>
          </w:tcPr>
          <w:p w:rsidR="009B3ED9" w:rsidRPr="00617719" w:rsidRDefault="00D1786D" w:rsidP="00D765C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10.4.</w:t>
            </w:r>
          </w:p>
        </w:tc>
      </w:tr>
      <w:tr w:rsidR="009B3ED9" w:rsidRPr="00AE1ED8" w:rsidTr="00D765CC">
        <w:trPr>
          <w:trHeight w:val="192"/>
        </w:trPr>
        <w:tc>
          <w:tcPr>
            <w:tcW w:w="14884" w:type="dxa"/>
            <w:gridSpan w:val="1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ED9" w:rsidRPr="00AE1ED8" w:rsidRDefault="009B3ED9" w:rsidP="009B3ED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47" w:hanging="347"/>
              <w:rPr>
                <w:rFonts w:ascii="Tahoma" w:hAnsi="Tahoma" w:cs="Tahoma"/>
                <w:sz w:val="14"/>
                <w:szCs w:val="14"/>
              </w:rPr>
            </w:pPr>
            <w:r w:rsidRPr="00AE1ED8">
              <w:rPr>
                <w:rFonts w:ascii="Tahoma" w:hAnsi="Tahoma" w:cs="Tahoma"/>
                <w:b/>
                <w:sz w:val="14"/>
                <w:szCs w:val="14"/>
              </w:rPr>
              <w:t>Информация предоставляется в связи с обнаружением (выявлением) неточных, неполных и (или) недостоверных сведений в ранее предоставленной информации (п. 2.4 Положения № 546-П)</w:t>
            </w:r>
          </w:p>
        </w:tc>
      </w:tr>
      <w:tr w:rsidR="009B3ED9" w:rsidRPr="00604027" w:rsidTr="00D765CC">
        <w:trPr>
          <w:trHeight w:val="264"/>
        </w:trPr>
        <w:tc>
          <w:tcPr>
            <w:tcW w:w="735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B3ED9" w:rsidRPr="00A565F0" w:rsidRDefault="009B3ED9" w:rsidP="00D765C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A565F0">
              <w:rPr>
                <w:rFonts w:ascii="Tahoma" w:hAnsi="Tahoma" w:cs="Tahoma"/>
                <w:sz w:val="16"/>
                <w:szCs w:val="16"/>
              </w:rPr>
              <w:t>Ссылка на ранее предоставленную информацию, которая изменяется: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shd w:val="clear" w:color="auto" w:fill="auto"/>
          </w:tcPr>
          <w:p w:rsidR="009B3ED9" w:rsidRPr="00604027" w:rsidRDefault="009B3ED9" w:rsidP="00D765CC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604027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1028" w:type="dxa"/>
            <w:tcBorders>
              <w:top w:val="single" w:sz="4" w:space="0" w:color="auto"/>
            </w:tcBorders>
            <w:shd w:val="clear" w:color="auto" w:fill="auto"/>
          </w:tcPr>
          <w:p w:rsidR="009B3ED9" w:rsidRPr="003B706F" w:rsidRDefault="009B3ED9" w:rsidP="00D765CC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9B3ED9" w:rsidRPr="00604027" w:rsidRDefault="009B3ED9" w:rsidP="00D765CC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604027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auto"/>
          </w:tcPr>
          <w:p w:rsidR="009B3ED9" w:rsidRPr="00604027" w:rsidRDefault="009B3ED9" w:rsidP="00D765CC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604027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356" w:type="dxa"/>
            <w:tcBorders>
              <w:top w:val="single" w:sz="4" w:space="0" w:color="auto"/>
            </w:tcBorders>
            <w:shd w:val="clear" w:color="auto" w:fill="auto"/>
          </w:tcPr>
          <w:p w:rsidR="009B3ED9" w:rsidRPr="00604027" w:rsidRDefault="009B3ED9" w:rsidP="00D765CC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604027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B3ED9" w:rsidRPr="00604027" w:rsidRDefault="009B3ED9" w:rsidP="00D765CC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604027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  <w:tr w:rsidR="009B3ED9" w:rsidRPr="003B706F" w:rsidTr="00D765CC">
        <w:trPr>
          <w:trHeight w:val="98"/>
        </w:trPr>
        <w:tc>
          <w:tcPr>
            <w:tcW w:w="7357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9B3ED9" w:rsidRPr="003B706F" w:rsidRDefault="009B3ED9" w:rsidP="00D765C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3B706F">
              <w:rPr>
                <w:rFonts w:ascii="Tahoma" w:hAnsi="Tahoma" w:cs="Tahoma"/>
                <w:sz w:val="16"/>
                <w:szCs w:val="16"/>
              </w:rPr>
              <w:t>Краткое описание внесенных изменений</w:t>
            </w:r>
            <w:r>
              <w:rPr>
                <w:rFonts w:ascii="Tahoma" w:hAnsi="Tahoma" w:cs="Tahoma"/>
                <w:sz w:val="16"/>
                <w:szCs w:val="16"/>
              </w:rPr>
              <w:t xml:space="preserve"> в ранее предоставленную информацию</w:t>
            </w:r>
            <w:r w:rsidRPr="003B706F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527" w:type="dxa"/>
            <w:gridSpan w:val="9"/>
            <w:tcBorders>
              <w:bottom w:val="double" w:sz="4" w:space="0" w:color="auto"/>
            </w:tcBorders>
            <w:shd w:val="clear" w:color="auto" w:fill="auto"/>
          </w:tcPr>
          <w:p w:rsidR="009B3ED9" w:rsidRPr="003B706F" w:rsidRDefault="009B3ED9" w:rsidP="00D765CC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B3ED9" w:rsidRPr="00AE1ED8" w:rsidTr="00D765CC">
        <w:trPr>
          <w:trHeight w:val="174"/>
        </w:trPr>
        <w:tc>
          <w:tcPr>
            <w:tcW w:w="14884" w:type="dxa"/>
            <w:gridSpan w:val="1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ED9" w:rsidRPr="00AE1ED8" w:rsidRDefault="009B3ED9" w:rsidP="009B3ED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E1ED8">
              <w:rPr>
                <w:rFonts w:ascii="Tahoma" w:hAnsi="Tahoma" w:cs="Tahoma"/>
                <w:b/>
                <w:sz w:val="14"/>
                <w:szCs w:val="14"/>
              </w:rPr>
              <w:t xml:space="preserve">Информация предоставляется в связи с принятием органом управления Эмитента решения, изменяющего ранее принятое </w:t>
            </w:r>
            <w:r>
              <w:rPr>
                <w:rFonts w:ascii="Tahoma" w:hAnsi="Tahoma" w:cs="Tahoma"/>
                <w:b/>
                <w:sz w:val="14"/>
                <w:szCs w:val="14"/>
              </w:rPr>
              <w:t xml:space="preserve">им </w:t>
            </w:r>
            <w:r w:rsidRPr="00AE1ED8">
              <w:rPr>
                <w:rFonts w:ascii="Tahoma" w:hAnsi="Tahoma" w:cs="Tahoma"/>
                <w:b/>
                <w:sz w:val="14"/>
                <w:szCs w:val="14"/>
              </w:rPr>
              <w:t>решение (п. 2.5 Положения 546-П)</w:t>
            </w:r>
          </w:p>
        </w:tc>
      </w:tr>
      <w:tr w:rsidR="009B3ED9" w:rsidRPr="003B706F" w:rsidTr="00D765CC">
        <w:trPr>
          <w:trHeight w:val="543"/>
        </w:trPr>
        <w:tc>
          <w:tcPr>
            <w:tcW w:w="735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B3ED9" w:rsidRPr="003B706F" w:rsidRDefault="009B3ED9" w:rsidP="00D765C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3B706F">
              <w:rPr>
                <w:rFonts w:ascii="Tahoma" w:hAnsi="Tahoma" w:cs="Tahoma"/>
                <w:sz w:val="16"/>
                <w:szCs w:val="16"/>
              </w:rPr>
              <w:t>Дата принятия решения</w:t>
            </w:r>
            <w:r>
              <w:rPr>
                <w:rFonts w:ascii="Tahoma" w:hAnsi="Tahoma" w:cs="Tahoma"/>
                <w:sz w:val="16"/>
                <w:szCs w:val="16"/>
              </w:rPr>
              <w:t xml:space="preserve">; </w:t>
            </w:r>
            <w:r w:rsidRPr="003B706F">
              <w:rPr>
                <w:rFonts w:ascii="Tahoma" w:hAnsi="Tahoma" w:cs="Tahoma"/>
                <w:sz w:val="16"/>
                <w:szCs w:val="16"/>
              </w:rPr>
              <w:t xml:space="preserve">наименование органа </w:t>
            </w:r>
            <w:r>
              <w:rPr>
                <w:rFonts w:ascii="Tahoma" w:hAnsi="Tahoma" w:cs="Tahoma"/>
                <w:sz w:val="16"/>
                <w:szCs w:val="16"/>
              </w:rPr>
              <w:t xml:space="preserve">управления Эмитента, принявшего решение; дата составления и номер </w:t>
            </w:r>
            <w:r>
              <w:rPr>
                <w:rFonts w:ascii="Tahoma" w:eastAsiaTheme="minorHAnsi" w:hAnsi="Tahoma" w:cs="Tahoma"/>
                <w:sz w:val="16"/>
                <w:szCs w:val="16"/>
              </w:rPr>
              <w:t>протокола заседания (собрания) органа управления Эмитента (если  решение принято коллегиальным органом управления Эмитента)</w:t>
            </w:r>
            <w:r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527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9B3ED9" w:rsidRPr="003B706F" w:rsidRDefault="009B3ED9" w:rsidP="00D765CC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B3ED9" w:rsidRPr="00604027" w:rsidTr="00D765CC">
        <w:trPr>
          <w:trHeight w:val="275"/>
        </w:trPr>
        <w:tc>
          <w:tcPr>
            <w:tcW w:w="7357" w:type="dxa"/>
            <w:gridSpan w:val="2"/>
            <w:shd w:val="clear" w:color="auto" w:fill="auto"/>
          </w:tcPr>
          <w:p w:rsidR="009B3ED9" w:rsidRPr="00604027" w:rsidRDefault="009B3ED9" w:rsidP="00D76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Theme="minorHAnsi" w:hAnsi="Tahoma" w:cs="Tahoma"/>
                <w:sz w:val="16"/>
                <w:szCs w:val="16"/>
              </w:rPr>
              <w:t>Формулировка принятого решения и краткое описание изменений в содержании ранее принятого решения:</w:t>
            </w:r>
          </w:p>
        </w:tc>
        <w:tc>
          <w:tcPr>
            <w:tcW w:w="7527" w:type="dxa"/>
            <w:gridSpan w:val="9"/>
            <w:shd w:val="clear" w:color="auto" w:fill="auto"/>
          </w:tcPr>
          <w:p w:rsidR="009B3ED9" w:rsidRPr="00604027" w:rsidRDefault="009B3ED9" w:rsidP="00D765CC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B3ED9" w:rsidRPr="00604027" w:rsidTr="00D765CC">
        <w:trPr>
          <w:trHeight w:val="333"/>
        </w:trPr>
        <w:tc>
          <w:tcPr>
            <w:tcW w:w="7357" w:type="dxa"/>
            <w:gridSpan w:val="2"/>
            <w:shd w:val="clear" w:color="auto" w:fill="auto"/>
          </w:tcPr>
          <w:p w:rsidR="009B3ED9" w:rsidRDefault="009B3ED9" w:rsidP="00D76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Theme="minorHAnsi" w:hAnsi="Tahoma" w:cs="Tahoma"/>
                <w:sz w:val="16"/>
                <w:szCs w:val="16"/>
              </w:rPr>
            </w:pPr>
            <w:r>
              <w:rPr>
                <w:rFonts w:ascii="Tahoma" w:eastAsiaTheme="minorHAnsi" w:hAnsi="Tahoma" w:cs="Tahoma"/>
                <w:sz w:val="16"/>
                <w:szCs w:val="16"/>
              </w:rPr>
              <w:t>Ссылка на предоставленную информацию о ранее принятом решении:</w:t>
            </w:r>
          </w:p>
        </w:tc>
        <w:tc>
          <w:tcPr>
            <w:tcW w:w="1252" w:type="dxa"/>
            <w:shd w:val="clear" w:color="auto" w:fill="auto"/>
          </w:tcPr>
          <w:p w:rsidR="009B3ED9" w:rsidRPr="003B706F" w:rsidRDefault="009B3ED9" w:rsidP="00D765C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604027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1043" w:type="dxa"/>
            <w:gridSpan w:val="2"/>
            <w:shd w:val="clear" w:color="auto" w:fill="auto"/>
          </w:tcPr>
          <w:p w:rsidR="009B3ED9" w:rsidRPr="003B706F" w:rsidRDefault="009B3ED9" w:rsidP="00D765CC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shd w:val="clear" w:color="auto" w:fill="auto"/>
          </w:tcPr>
          <w:p w:rsidR="009B3ED9" w:rsidRPr="003B706F" w:rsidRDefault="009B3ED9" w:rsidP="00D765C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604027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03" w:type="dxa"/>
            <w:shd w:val="clear" w:color="auto" w:fill="auto"/>
          </w:tcPr>
          <w:p w:rsidR="009B3ED9" w:rsidRPr="00604027" w:rsidRDefault="009B3ED9" w:rsidP="00D765CC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604027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397" w:type="dxa"/>
            <w:gridSpan w:val="2"/>
            <w:shd w:val="clear" w:color="auto" w:fill="auto"/>
          </w:tcPr>
          <w:p w:rsidR="009B3ED9" w:rsidRPr="00604027" w:rsidRDefault="009B3ED9" w:rsidP="00D765CC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604027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1310" w:type="dxa"/>
            <w:shd w:val="clear" w:color="auto" w:fill="auto"/>
          </w:tcPr>
          <w:p w:rsidR="009B3ED9" w:rsidRPr="00604027" w:rsidRDefault="009B3ED9" w:rsidP="00D765CC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604027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</w:tbl>
    <w:p w:rsidR="004307FE" w:rsidRDefault="004307FE" w:rsidP="009B3ED9">
      <w:pPr>
        <w:spacing w:before="240"/>
        <w:jc w:val="center"/>
        <w:rPr>
          <w:rFonts w:ascii="Tahoma" w:hAnsi="Tahoma" w:cs="Tahoma"/>
          <w:b/>
          <w:sz w:val="32"/>
          <w:szCs w:val="32"/>
        </w:rPr>
      </w:pPr>
    </w:p>
    <w:p w:rsidR="009B3ED9" w:rsidRPr="009E5781" w:rsidRDefault="009B3ED9" w:rsidP="009B3ED9">
      <w:pPr>
        <w:spacing w:before="240"/>
        <w:jc w:val="center"/>
        <w:rPr>
          <w:rFonts w:ascii="Tahoma" w:hAnsi="Tahoma" w:cs="Tahoma"/>
          <w:b/>
          <w:sz w:val="32"/>
          <w:szCs w:val="32"/>
        </w:rPr>
      </w:pPr>
      <w:r w:rsidRPr="009E5781">
        <w:rPr>
          <w:rFonts w:ascii="Tahoma" w:hAnsi="Tahoma" w:cs="Tahoma"/>
          <w:b/>
          <w:sz w:val="32"/>
          <w:szCs w:val="32"/>
        </w:rPr>
        <w:t xml:space="preserve">10.4. </w:t>
      </w:r>
      <w:bookmarkStart w:id="0" w:name="_GoBack"/>
      <w:r w:rsidRPr="009E5781">
        <w:rPr>
          <w:rFonts w:ascii="Tahoma" w:hAnsi="Tahoma" w:cs="Tahoma"/>
          <w:b/>
          <w:sz w:val="32"/>
          <w:szCs w:val="32"/>
        </w:rPr>
        <w:t xml:space="preserve">Информация об изменении полного и (или) сокращенного фирменного наименования эмитента, его места нахождения, адреса </w:t>
      </w:r>
      <w:bookmarkEnd w:id="0"/>
      <w:r w:rsidRPr="009E5781">
        <w:rPr>
          <w:rFonts w:ascii="Tahoma" w:hAnsi="Tahoma" w:cs="Tahoma"/>
          <w:b/>
          <w:sz w:val="32"/>
          <w:szCs w:val="32"/>
        </w:rPr>
        <w:t>(</w:t>
      </w:r>
      <w:r w:rsidRPr="009E5781">
        <w:rPr>
          <w:rFonts w:ascii="Tahoma" w:hAnsi="Tahoma" w:cs="Tahoma"/>
          <w:b/>
          <w:sz w:val="32"/>
          <w:szCs w:val="32"/>
          <w:lang w:val="en-US"/>
        </w:rPr>
        <w:t>OTHR</w:t>
      </w:r>
      <w:r w:rsidRPr="009E5781">
        <w:rPr>
          <w:rFonts w:ascii="Tahoma" w:hAnsi="Tahoma" w:cs="Tahoma"/>
          <w:b/>
          <w:sz w:val="32"/>
          <w:szCs w:val="32"/>
        </w:rPr>
        <w:t>)</w:t>
      </w:r>
    </w:p>
    <w:tbl>
      <w:tblPr>
        <w:tblW w:w="14884" w:type="dxa"/>
        <w:tblInd w:w="108" w:type="dxa"/>
        <w:tblLook w:val="04A0" w:firstRow="1" w:lastRow="0" w:firstColumn="1" w:lastColumn="0" w:noHBand="0" w:noVBand="1"/>
      </w:tblPr>
      <w:tblGrid>
        <w:gridCol w:w="8080"/>
        <w:gridCol w:w="6804"/>
      </w:tblGrid>
      <w:tr w:rsidR="009B3ED9" w:rsidRPr="009E5781" w:rsidTr="00D765CC">
        <w:trPr>
          <w:trHeight w:val="621"/>
        </w:trPr>
        <w:tc>
          <w:tcPr>
            <w:tcW w:w="8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ED9" w:rsidRPr="009E5781" w:rsidRDefault="009B3ED9" w:rsidP="00D765CC">
            <w:pPr>
              <w:jc w:val="both"/>
              <w:rPr>
                <w:rFonts w:ascii="Tahoma" w:hAnsi="Tahoma" w:cs="Tahoma"/>
              </w:rPr>
            </w:pPr>
            <w:bookmarkStart w:id="1" w:name="_Toc462933823"/>
            <w:r w:rsidRPr="009E5781">
              <w:rPr>
                <w:rFonts w:ascii="Tahoma" w:hAnsi="Tahoma" w:cs="Tahoma"/>
              </w:rPr>
              <w:t>Полное и (или) сокращенное фирменное наименование эмитента, его место нахождения, адрес до изменения:</w:t>
            </w:r>
            <w:bookmarkEnd w:id="1"/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7347" w:rsidRPr="00287347" w:rsidRDefault="00287347" w:rsidP="00D765CC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Место нахождения: </w:t>
            </w:r>
            <w:r w:rsidRPr="00287347">
              <w:rPr>
                <w:rFonts w:ascii="Tahoma" w:hAnsi="Tahoma" w:cs="Tahoma"/>
                <w:sz w:val="24"/>
                <w:szCs w:val="24"/>
              </w:rPr>
              <w:t>Российская Федерация, город Москва.</w:t>
            </w:r>
          </w:p>
          <w:p w:rsidR="00D1786D" w:rsidRPr="009E5781" w:rsidRDefault="00287347" w:rsidP="00D765CC">
            <w:pPr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Адрес: </w:t>
            </w:r>
            <w:r w:rsidR="00D1786D" w:rsidRPr="00D1786D">
              <w:rPr>
                <w:rFonts w:ascii="Tahoma" w:eastAsia="Times New Roman" w:hAnsi="Tahoma" w:cs="Tahoma"/>
                <w:sz w:val="24"/>
                <w:lang w:eastAsia="ru-RU"/>
              </w:rPr>
              <w:t>Российская Федерация, 125047, город Москва, улица Лесная, дом 5, здание B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.</w:t>
            </w:r>
          </w:p>
        </w:tc>
      </w:tr>
      <w:tr w:rsidR="009B3ED9" w:rsidRPr="009E5781" w:rsidTr="00D765CC">
        <w:trPr>
          <w:trHeight w:val="569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ED9" w:rsidRPr="009E5781" w:rsidRDefault="009B3ED9" w:rsidP="00D765CC">
            <w:pPr>
              <w:jc w:val="both"/>
              <w:rPr>
                <w:rFonts w:ascii="Tahoma" w:hAnsi="Tahoma" w:cs="Tahoma"/>
              </w:rPr>
            </w:pPr>
            <w:bookmarkStart w:id="2" w:name="_Toc462933824"/>
            <w:r w:rsidRPr="009E5781">
              <w:rPr>
                <w:rFonts w:ascii="Tahoma" w:hAnsi="Tahoma" w:cs="Tahoma"/>
              </w:rPr>
              <w:t>Полное и (или) сокращенное фирменное наименование эмитента, его место нахождения, адрес после изменения:</w:t>
            </w:r>
            <w:bookmarkEnd w:id="2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3ED9" w:rsidRDefault="00287347" w:rsidP="00D765C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Место нахождения: </w:t>
            </w:r>
            <w:r w:rsidR="00E44004" w:rsidRPr="00E44004">
              <w:rPr>
                <w:rFonts w:ascii="Tahoma" w:hAnsi="Tahoma" w:cs="Tahoma"/>
                <w:sz w:val="24"/>
                <w:szCs w:val="24"/>
              </w:rPr>
              <w:t>Российская Федерация, Московская область, город Кашира, деревня Топканово.</w:t>
            </w:r>
          </w:p>
          <w:p w:rsidR="00287347" w:rsidRPr="00287347" w:rsidRDefault="00287347" w:rsidP="00D765CC">
            <w:pPr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287347">
              <w:rPr>
                <w:rFonts w:ascii="Tahoma" w:eastAsia="Times New Roman" w:hAnsi="Tahoma" w:cs="Tahoma"/>
                <w:sz w:val="24"/>
                <w:lang w:eastAsia="ru-RU"/>
              </w:rPr>
              <w:t xml:space="preserve">Адрес: </w:t>
            </w:r>
            <w:r w:rsidRPr="00287347">
              <w:rPr>
                <w:rFonts w:ascii="Tahoma" w:hAnsi="Tahoma" w:cs="Tahoma"/>
                <w:sz w:val="24"/>
                <w:szCs w:val="24"/>
                <w:lang w:eastAsia="ru-RU"/>
              </w:rPr>
              <w:t>142931, Московская область, город Кашира, деревня Топканово, улица Черкизовская (</w:t>
            </w:r>
            <w:proofErr w:type="spellStart"/>
            <w:r w:rsidRPr="00287347">
              <w:rPr>
                <w:rFonts w:ascii="Tahoma" w:hAnsi="Tahoma" w:cs="Tahoma"/>
                <w:sz w:val="24"/>
                <w:szCs w:val="24"/>
                <w:lang w:eastAsia="ru-RU"/>
              </w:rPr>
              <w:t>Мясопереработка</w:t>
            </w:r>
            <w:proofErr w:type="spellEnd"/>
            <w:r w:rsidRPr="00287347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 тер.), дом 1, помещение 1, кабинет 2.</w:t>
            </w:r>
          </w:p>
        </w:tc>
      </w:tr>
      <w:tr w:rsidR="009B3ED9" w:rsidRPr="009E5781" w:rsidTr="00D765CC">
        <w:trPr>
          <w:trHeight w:val="69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ED9" w:rsidRPr="009E5781" w:rsidRDefault="009B3ED9" w:rsidP="00D765CC">
            <w:pPr>
              <w:jc w:val="both"/>
              <w:rPr>
                <w:rFonts w:ascii="Tahoma" w:hAnsi="Tahoma" w:cs="Tahoma"/>
              </w:rPr>
            </w:pPr>
            <w:bookmarkStart w:id="3" w:name="_Toc462933825"/>
            <w:r w:rsidRPr="009E5781">
              <w:rPr>
                <w:rFonts w:ascii="Tahoma" w:hAnsi="Tahoma" w:cs="Tahoma"/>
              </w:rPr>
              <w:lastRenderedPageBreak/>
              <w:t>Дата государственной регистрации изменений в устав (новой редакции устава) эмитента в части изменения его полного и (или) сокращенного фирменного наименования, его места нахождения, либо дата внесения в единый государственный реестр юридических лиц записи об изменении адреса эмитента:</w:t>
            </w:r>
            <w:bookmarkEnd w:id="3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3ED9" w:rsidRPr="009E5781" w:rsidRDefault="00E44004" w:rsidP="00D765CC">
            <w:pPr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05 июля 2019 года</w:t>
            </w:r>
          </w:p>
        </w:tc>
      </w:tr>
    </w:tbl>
    <w:p w:rsidR="002C7160" w:rsidRDefault="002C7160" w:rsidP="004307FE">
      <w:pPr>
        <w:tabs>
          <w:tab w:val="left" w:pos="1701"/>
        </w:tabs>
      </w:pPr>
    </w:p>
    <w:sectPr w:rsidR="002C7160" w:rsidSect="009B3ED9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0C1047"/>
    <w:multiLevelType w:val="hybridMultilevel"/>
    <w:tmpl w:val="DA0A4DA2"/>
    <w:lvl w:ilvl="0" w:tplc="D97C057E">
      <w:start w:val="1"/>
      <w:numFmt w:val="bullet"/>
      <w:lvlText w:val=""/>
      <w:lvlJc w:val="left"/>
      <w:pPr>
        <w:ind w:left="151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21C4B80"/>
    <w:multiLevelType w:val="hybridMultilevel"/>
    <w:tmpl w:val="5444494A"/>
    <w:lvl w:ilvl="0" w:tplc="D97C0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ED9"/>
    <w:rsid w:val="001A0F84"/>
    <w:rsid w:val="002067DE"/>
    <w:rsid w:val="00287347"/>
    <w:rsid w:val="002C7160"/>
    <w:rsid w:val="004307FE"/>
    <w:rsid w:val="00447648"/>
    <w:rsid w:val="006D4E77"/>
    <w:rsid w:val="007E7C3B"/>
    <w:rsid w:val="008E385A"/>
    <w:rsid w:val="00970AE3"/>
    <w:rsid w:val="009B3ED9"/>
    <w:rsid w:val="00B328CC"/>
    <w:rsid w:val="00D1786D"/>
    <w:rsid w:val="00E44004"/>
    <w:rsid w:val="00F4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255ECB-FFB6-4E96-81F0-F4E45E49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ED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1"/>
    <w:basedOn w:val="a"/>
    <w:link w:val="a4"/>
    <w:uiPriority w:val="34"/>
    <w:qFormat/>
    <w:rsid w:val="009B3ED9"/>
    <w:pPr>
      <w:ind w:left="720"/>
      <w:contextualSpacing/>
    </w:pPr>
  </w:style>
  <w:style w:type="character" w:customStyle="1" w:styleId="a4">
    <w:name w:val="Абзац списка Знак"/>
    <w:aliases w:val="Абзац списка 1 Знак"/>
    <w:basedOn w:val="a0"/>
    <w:link w:val="a3"/>
    <w:uiPriority w:val="34"/>
    <w:locked/>
    <w:rsid w:val="009B3ED9"/>
    <w:rPr>
      <w:rFonts w:ascii="Calibri" w:eastAsia="Calibri" w:hAnsi="Calibri" w:cs="Times New Roman"/>
    </w:rPr>
  </w:style>
  <w:style w:type="character" w:styleId="a5">
    <w:name w:val="Hyperlink"/>
    <w:uiPriority w:val="99"/>
    <w:semiHidden/>
    <w:unhideWhenUsed/>
    <w:rsid w:val="00D178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.moskovskaia@cherkizov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Фокина Юлия Андреевна</dc:creator>
  <cp:lastModifiedBy>Денежкина Мария Владимировна</cp:lastModifiedBy>
  <cp:revision>2</cp:revision>
  <dcterms:created xsi:type="dcterms:W3CDTF">2019-07-30T06:46:00Z</dcterms:created>
  <dcterms:modified xsi:type="dcterms:W3CDTF">2019-07-30T06:46:00Z</dcterms:modified>
</cp:coreProperties>
</file>