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85" w:rsidRPr="00DC1293" w:rsidRDefault="00F85C85" w:rsidP="00F85C85">
      <w:pPr>
        <w:pStyle w:val="a8"/>
        <w:ind w:firstLine="0"/>
        <w:rPr>
          <w:rFonts w:ascii="Times New Roman" w:hAnsi="Times New Roman"/>
          <w:sz w:val="20"/>
          <w:lang w:val="ru-RU"/>
        </w:rPr>
      </w:pPr>
      <w:r w:rsidRPr="00DC1293">
        <w:rPr>
          <w:rFonts w:ascii="Times New Roman" w:hAnsi="Times New Roman"/>
          <w:sz w:val="20"/>
        </w:rPr>
        <w:t>БЮЛЛЕТЕНЬ</w:t>
      </w:r>
      <w:r w:rsidRPr="00DC1293">
        <w:rPr>
          <w:rFonts w:ascii="Times New Roman" w:hAnsi="Times New Roman"/>
          <w:sz w:val="20"/>
          <w:lang w:val="ru-RU"/>
        </w:rPr>
        <w:t xml:space="preserve"> </w:t>
      </w:r>
    </w:p>
    <w:p w:rsidR="00F85C85" w:rsidRPr="00DC1293" w:rsidRDefault="00F85C85" w:rsidP="00F85C85">
      <w:pPr>
        <w:jc w:val="center"/>
        <w:rPr>
          <w:rFonts w:ascii="Times New Roman" w:hAnsi="Times New Roman"/>
          <w:b/>
          <w:bCs/>
          <w:sz w:val="20"/>
        </w:rPr>
      </w:pPr>
      <w:r w:rsidRPr="00DC1293">
        <w:rPr>
          <w:rFonts w:ascii="Times New Roman" w:hAnsi="Times New Roman"/>
          <w:b/>
          <w:bCs/>
          <w:sz w:val="20"/>
        </w:rPr>
        <w:t>для голосования на внеочередном общем собрании акционеров</w:t>
      </w:r>
    </w:p>
    <w:p w:rsidR="00F85C85" w:rsidRPr="00DC1293" w:rsidRDefault="00F85C85" w:rsidP="00F85C85">
      <w:pPr>
        <w:jc w:val="center"/>
        <w:rPr>
          <w:rFonts w:ascii="Times New Roman" w:hAnsi="Times New Roman"/>
          <w:b/>
          <w:sz w:val="20"/>
        </w:rPr>
      </w:pPr>
      <w:r w:rsidRPr="00DC1293">
        <w:rPr>
          <w:rFonts w:ascii="Times New Roman" w:hAnsi="Times New Roman"/>
          <w:b/>
          <w:sz w:val="20"/>
        </w:rPr>
        <w:t>Акционерного общества «</w:t>
      </w:r>
      <w:r w:rsidR="00885BF8">
        <w:rPr>
          <w:rFonts w:ascii="Times New Roman" w:hAnsi="Times New Roman"/>
          <w:b/>
          <w:sz w:val="20"/>
        </w:rPr>
        <w:t>РТС-холдинг</w:t>
      </w:r>
      <w:r w:rsidRPr="00DC1293">
        <w:rPr>
          <w:rFonts w:ascii="Times New Roman" w:hAnsi="Times New Roman"/>
          <w:b/>
          <w:sz w:val="20"/>
        </w:rPr>
        <w:t>»</w:t>
      </w:r>
    </w:p>
    <w:p w:rsidR="00F85C85" w:rsidRPr="00DC1293" w:rsidRDefault="00F85C85" w:rsidP="00F85C85">
      <w:pPr>
        <w:pStyle w:val="3"/>
        <w:keepNext w:val="0"/>
        <w:tabs>
          <w:tab w:val="left" w:pos="10206"/>
        </w:tabs>
        <w:ind w:right="28"/>
        <w:rPr>
          <w:rFonts w:ascii="Times New Roman" w:hAnsi="Times New Roman"/>
          <w:iCs/>
          <w:sz w:val="20"/>
          <w:lang w:val="ru-RU"/>
        </w:rPr>
      </w:pPr>
    </w:p>
    <w:p w:rsidR="00F85C85" w:rsidRPr="00CC2067" w:rsidRDefault="00F85C85" w:rsidP="00F85C85">
      <w:pPr>
        <w:pStyle w:val="3"/>
        <w:keepNext w:val="0"/>
        <w:tabs>
          <w:tab w:val="left" w:pos="10206"/>
        </w:tabs>
        <w:ind w:right="28"/>
        <w:rPr>
          <w:rFonts w:ascii="Times New Roman" w:hAnsi="Times New Roman"/>
          <w:sz w:val="20"/>
        </w:rPr>
      </w:pPr>
      <w:r w:rsidRPr="00CC2067">
        <w:rPr>
          <w:rFonts w:ascii="Times New Roman" w:hAnsi="Times New Roman"/>
          <w:iCs/>
          <w:sz w:val="20"/>
        </w:rPr>
        <w:t>Полное фирменное наименование Общества:</w:t>
      </w:r>
      <w:r w:rsidRPr="00CC2067">
        <w:rPr>
          <w:rFonts w:ascii="Times New Roman" w:hAnsi="Times New Roman"/>
          <w:sz w:val="20"/>
        </w:rPr>
        <w:t xml:space="preserve"> </w:t>
      </w:r>
      <w:r w:rsidRPr="00CC2067">
        <w:rPr>
          <w:rFonts w:ascii="Times New Roman" w:hAnsi="Times New Roman"/>
          <w:sz w:val="20"/>
          <w:lang w:val="ru-RU"/>
        </w:rPr>
        <w:t>Акционерное общество «</w:t>
      </w:r>
      <w:r w:rsidR="00885BF8" w:rsidRPr="00885BF8">
        <w:rPr>
          <w:rFonts w:ascii="Times New Roman" w:hAnsi="Times New Roman"/>
          <w:sz w:val="20"/>
        </w:rPr>
        <w:t>РТС-холдинг</w:t>
      </w:r>
      <w:r w:rsidRPr="00885BF8">
        <w:rPr>
          <w:rFonts w:ascii="Times New Roman" w:hAnsi="Times New Roman"/>
          <w:sz w:val="20"/>
          <w:lang w:val="ru-RU"/>
        </w:rPr>
        <w:t>»</w:t>
      </w:r>
      <w:r w:rsidRPr="00CC2067">
        <w:rPr>
          <w:rFonts w:ascii="Times New Roman" w:hAnsi="Times New Roman"/>
          <w:sz w:val="20"/>
          <w:lang w:val="ru-RU"/>
        </w:rPr>
        <w:t xml:space="preserve"> </w:t>
      </w:r>
      <w:r w:rsidRPr="00CC2067">
        <w:rPr>
          <w:rFonts w:ascii="Times New Roman" w:hAnsi="Times New Roman"/>
          <w:bCs/>
          <w:iCs/>
          <w:sz w:val="20"/>
        </w:rPr>
        <w:t xml:space="preserve">(далее - </w:t>
      </w:r>
      <w:r w:rsidRPr="00CC2067">
        <w:rPr>
          <w:rFonts w:ascii="Times New Roman" w:hAnsi="Times New Roman"/>
          <w:bCs/>
          <w:iCs/>
          <w:sz w:val="20"/>
          <w:lang w:val="ru-RU"/>
        </w:rPr>
        <w:t xml:space="preserve"> Общество и/или АО «</w:t>
      </w:r>
      <w:r w:rsidR="00885BF8">
        <w:rPr>
          <w:rFonts w:ascii="Times New Roman" w:hAnsi="Times New Roman"/>
          <w:bCs/>
          <w:iCs/>
          <w:sz w:val="20"/>
          <w:lang w:val="ru-RU"/>
        </w:rPr>
        <w:t>РТС-холдинг</w:t>
      </w:r>
      <w:r w:rsidRPr="00CC2067">
        <w:rPr>
          <w:rFonts w:ascii="Times New Roman" w:hAnsi="Times New Roman"/>
          <w:bCs/>
          <w:iCs/>
          <w:sz w:val="20"/>
          <w:lang w:val="ru-RU"/>
        </w:rPr>
        <w:t>»</w:t>
      </w:r>
      <w:r w:rsidRPr="00CC2067">
        <w:rPr>
          <w:rFonts w:ascii="Times New Roman" w:hAnsi="Times New Roman"/>
          <w:bCs/>
          <w:iCs/>
          <w:sz w:val="20"/>
        </w:rPr>
        <w:t>).</w:t>
      </w:r>
    </w:p>
    <w:p w:rsidR="00F85C85" w:rsidRPr="00885BF8" w:rsidRDefault="00F85C85" w:rsidP="00F85C85">
      <w:pPr>
        <w:tabs>
          <w:tab w:val="left" w:pos="10206"/>
        </w:tabs>
        <w:ind w:right="-57" w:firstLine="0"/>
        <w:rPr>
          <w:rFonts w:ascii="Times New Roman" w:hAnsi="Times New Roman"/>
          <w:b/>
          <w:i/>
          <w:sz w:val="20"/>
        </w:rPr>
      </w:pPr>
      <w:r w:rsidRPr="00CC2067">
        <w:rPr>
          <w:rFonts w:ascii="Times New Roman" w:hAnsi="Times New Roman"/>
          <w:b/>
          <w:i/>
          <w:iCs/>
          <w:sz w:val="20"/>
        </w:rPr>
        <w:t xml:space="preserve">Место нахождения </w:t>
      </w:r>
      <w:r w:rsidRPr="00885BF8">
        <w:rPr>
          <w:rFonts w:ascii="Times New Roman" w:hAnsi="Times New Roman"/>
          <w:b/>
          <w:i/>
          <w:iCs/>
          <w:sz w:val="20"/>
        </w:rPr>
        <w:t>Общества:</w:t>
      </w:r>
      <w:r w:rsidRPr="00885BF8">
        <w:rPr>
          <w:rFonts w:ascii="Times New Roman" w:hAnsi="Times New Roman"/>
          <w:b/>
          <w:bCs/>
          <w:i/>
          <w:sz w:val="20"/>
        </w:rPr>
        <w:t xml:space="preserve"> </w:t>
      </w:r>
      <w:r w:rsidR="00885BF8" w:rsidRPr="00885BF8">
        <w:rPr>
          <w:rFonts w:ascii="Times New Roman" w:hAnsi="Times New Roman"/>
          <w:b/>
          <w:i/>
          <w:sz w:val="20"/>
        </w:rPr>
        <w:t>121151, г. Москва, набережная Тараса Шевченко, д.23А, этаж 24, помещение №39</w:t>
      </w:r>
      <w:r w:rsidRPr="00885BF8">
        <w:rPr>
          <w:rFonts w:ascii="Times New Roman" w:hAnsi="Times New Roman"/>
          <w:b/>
          <w:i/>
          <w:sz w:val="20"/>
        </w:rPr>
        <w:t>.</w:t>
      </w:r>
    </w:p>
    <w:p w:rsidR="00F85C85" w:rsidRPr="00885BF8" w:rsidRDefault="00F85C85" w:rsidP="00F85C85">
      <w:pPr>
        <w:tabs>
          <w:tab w:val="left" w:pos="10206"/>
        </w:tabs>
        <w:ind w:right="-57" w:firstLine="0"/>
        <w:rPr>
          <w:rFonts w:ascii="Times New Roman" w:hAnsi="Times New Roman"/>
          <w:b/>
          <w:i/>
          <w:sz w:val="20"/>
        </w:rPr>
      </w:pPr>
      <w:r w:rsidRPr="00885BF8">
        <w:rPr>
          <w:rFonts w:ascii="Times New Roman" w:hAnsi="Times New Roman"/>
          <w:b/>
          <w:i/>
          <w:iCs/>
          <w:sz w:val="20"/>
        </w:rPr>
        <w:t>Форма проведения Собрания: заочное голосование</w:t>
      </w:r>
      <w:r w:rsidRPr="00885BF8">
        <w:rPr>
          <w:rFonts w:ascii="Times New Roman" w:hAnsi="Times New Roman"/>
          <w:b/>
          <w:i/>
          <w:sz w:val="20"/>
        </w:rPr>
        <w:t>.</w:t>
      </w:r>
    </w:p>
    <w:p w:rsidR="00F85C85" w:rsidRPr="00885BF8" w:rsidRDefault="00CC2067" w:rsidP="00F85C85">
      <w:pPr>
        <w:autoSpaceDE w:val="0"/>
        <w:autoSpaceDN w:val="0"/>
        <w:adjustRightInd w:val="0"/>
        <w:ind w:firstLine="0"/>
        <w:rPr>
          <w:rFonts w:ascii="Times New Roman" w:hAnsi="Times New Roman"/>
          <w:b/>
          <w:i/>
          <w:sz w:val="20"/>
        </w:rPr>
      </w:pPr>
      <w:r w:rsidRPr="00885BF8">
        <w:rPr>
          <w:rFonts w:ascii="Times New Roman" w:hAnsi="Times New Roman"/>
          <w:b/>
          <w:i/>
          <w:sz w:val="20"/>
        </w:rPr>
        <w:t>Дата проведения общего собрания (дата</w:t>
      </w:r>
      <w:r w:rsidR="00766592" w:rsidRPr="00885BF8">
        <w:rPr>
          <w:rFonts w:ascii="Times New Roman" w:hAnsi="Times New Roman"/>
          <w:b/>
          <w:i/>
          <w:sz w:val="20"/>
        </w:rPr>
        <w:t xml:space="preserve"> окончания приема бюллетеней): </w:t>
      </w:r>
      <w:r w:rsidR="00885BF8" w:rsidRPr="00885BF8">
        <w:rPr>
          <w:rFonts w:ascii="Times New Roman" w:hAnsi="Times New Roman"/>
          <w:b/>
          <w:i/>
          <w:sz w:val="20"/>
        </w:rPr>
        <w:t>1</w:t>
      </w:r>
      <w:r w:rsidR="0005524F">
        <w:rPr>
          <w:rFonts w:ascii="Times New Roman" w:hAnsi="Times New Roman"/>
          <w:b/>
          <w:i/>
          <w:sz w:val="20"/>
        </w:rPr>
        <w:t>1</w:t>
      </w:r>
      <w:r w:rsidR="00885BF8" w:rsidRPr="00885BF8">
        <w:rPr>
          <w:rFonts w:ascii="Times New Roman" w:hAnsi="Times New Roman"/>
          <w:b/>
          <w:i/>
          <w:sz w:val="20"/>
        </w:rPr>
        <w:t>.11</w:t>
      </w:r>
      <w:r w:rsidRPr="00885BF8">
        <w:rPr>
          <w:rFonts w:ascii="Times New Roman" w:hAnsi="Times New Roman"/>
          <w:b/>
          <w:i/>
          <w:sz w:val="20"/>
        </w:rPr>
        <w:t>.2020 г.</w:t>
      </w:r>
    </w:p>
    <w:p w:rsidR="00F85C85" w:rsidRPr="00885BF8" w:rsidRDefault="003521D4" w:rsidP="00F85C85">
      <w:pPr>
        <w:autoSpaceDE w:val="0"/>
        <w:autoSpaceDN w:val="0"/>
        <w:adjustRightInd w:val="0"/>
        <w:ind w:firstLine="0"/>
        <w:rPr>
          <w:rFonts w:ascii="Times New Roman" w:hAnsi="Times New Roman"/>
          <w:b/>
          <w:i/>
          <w:sz w:val="20"/>
        </w:rPr>
      </w:pPr>
      <w:r w:rsidRPr="00885BF8">
        <w:rPr>
          <w:rFonts w:ascii="Times New Roman" w:hAnsi="Times New Roman"/>
          <w:b/>
          <w:i/>
          <w:sz w:val="20"/>
        </w:rPr>
        <w:t>Почтовый адрес, по которому должен направляться заполненный бюллетень для голосования:</w:t>
      </w:r>
      <w:r w:rsidR="00F85C85" w:rsidRPr="00885BF8">
        <w:rPr>
          <w:rFonts w:ascii="Times New Roman" w:hAnsi="Times New Roman"/>
          <w:b/>
          <w:i/>
          <w:sz w:val="20"/>
        </w:rPr>
        <w:t xml:space="preserve"> </w:t>
      </w:r>
      <w:r w:rsidR="00885BF8" w:rsidRPr="00885BF8">
        <w:rPr>
          <w:rFonts w:ascii="Times New Roman" w:hAnsi="Times New Roman"/>
          <w:b/>
          <w:i/>
          <w:sz w:val="20"/>
        </w:rPr>
        <w:t>121151, г. Москва, набережная Тараса Шевченко, д.23А, этаж 24, помещение №39</w:t>
      </w:r>
      <w:r w:rsidR="005A0AC2" w:rsidRPr="00885BF8">
        <w:rPr>
          <w:rFonts w:ascii="Times New Roman" w:hAnsi="Times New Roman"/>
          <w:b/>
          <w:i/>
          <w:sz w:val="20"/>
        </w:rPr>
        <w:t>.</w:t>
      </w:r>
    </w:p>
    <w:p w:rsidR="009A450A" w:rsidRPr="00885BF8" w:rsidRDefault="00CC2067" w:rsidP="009A450A">
      <w:pPr>
        <w:tabs>
          <w:tab w:val="left" w:pos="708"/>
          <w:tab w:val="center" w:pos="4677"/>
          <w:tab w:val="right" w:pos="9355"/>
        </w:tabs>
        <w:ind w:firstLine="0"/>
        <w:rPr>
          <w:rFonts w:ascii="Times New Roman" w:hAnsi="Times New Roman"/>
          <w:b/>
          <w:bCs/>
          <w:i/>
          <w:sz w:val="20"/>
          <w:lang w:eastAsia="x-none"/>
        </w:rPr>
      </w:pPr>
      <w:r w:rsidRPr="00885BF8">
        <w:rPr>
          <w:rFonts w:ascii="Times New Roman" w:hAnsi="Times New Roman"/>
          <w:b/>
          <w:bCs/>
          <w:i/>
          <w:sz w:val="20"/>
          <w:lang w:eastAsia="x-none"/>
        </w:rPr>
        <w:t xml:space="preserve">Не позднее </w:t>
      </w:r>
      <w:r w:rsidR="0005524F">
        <w:rPr>
          <w:rFonts w:ascii="Times New Roman" w:hAnsi="Times New Roman"/>
          <w:b/>
          <w:bCs/>
          <w:i/>
          <w:sz w:val="20"/>
          <w:lang w:eastAsia="x-none"/>
        </w:rPr>
        <w:t>10</w:t>
      </w:r>
      <w:r w:rsidR="00885BF8" w:rsidRPr="00885BF8">
        <w:rPr>
          <w:rFonts w:ascii="Times New Roman" w:hAnsi="Times New Roman"/>
          <w:b/>
          <w:bCs/>
          <w:i/>
          <w:sz w:val="20"/>
          <w:lang w:eastAsia="x-none"/>
        </w:rPr>
        <w:t>.11</w:t>
      </w:r>
      <w:r w:rsidRPr="00885BF8">
        <w:rPr>
          <w:rFonts w:ascii="Times New Roman" w:hAnsi="Times New Roman"/>
          <w:b/>
          <w:bCs/>
          <w:i/>
          <w:sz w:val="20"/>
          <w:lang w:eastAsia="x-none"/>
        </w:rPr>
        <w:t xml:space="preserve">.2020 года (включительно) </w:t>
      </w:r>
      <w:r w:rsidR="009A450A" w:rsidRPr="00885BF8">
        <w:rPr>
          <w:rFonts w:ascii="Times New Roman" w:hAnsi="Times New Roman"/>
          <w:b/>
          <w:bCs/>
          <w:i/>
          <w:sz w:val="20"/>
          <w:lang w:eastAsia="x-none"/>
        </w:rPr>
        <w:t>бюллетень для голосования, заполненный в бумажной форме, должен поступить в Общество.</w:t>
      </w:r>
    </w:p>
    <w:p w:rsidR="00C92D83" w:rsidRPr="00885BF8" w:rsidRDefault="00C92D83" w:rsidP="00C92D83">
      <w:pPr>
        <w:tabs>
          <w:tab w:val="left" w:pos="10206"/>
        </w:tabs>
        <w:ind w:right="-57" w:firstLine="0"/>
        <w:rPr>
          <w:rFonts w:ascii="Times New Roman" w:hAnsi="Times New Roman"/>
          <w:b/>
          <w:i/>
          <w:sz w:val="20"/>
        </w:rPr>
      </w:pPr>
      <w:r w:rsidRPr="00885BF8">
        <w:rPr>
          <w:rFonts w:ascii="Times New Roman" w:hAnsi="Times New Roman"/>
          <w:b/>
          <w:i/>
          <w:iCs/>
          <w:sz w:val="20"/>
        </w:rPr>
        <w:t>Ф.И.О. (наименование) лица, имеющего право на участие в Собрании:</w:t>
      </w:r>
      <w:r w:rsidRPr="00885BF8">
        <w:rPr>
          <w:rFonts w:ascii="Times New Roman" w:hAnsi="Times New Roman"/>
          <w:b/>
          <w:i/>
          <w:sz w:val="20"/>
        </w:rPr>
        <w:t xml:space="preserve"> </w:t>
      </w:r>
      <w:r w:rsidR="00885BF8" w:rsidRPr="00885BF8">
        <w:rPr>
          <w:rFonts w:ascii="Times New Roman" w:hAnsi="Times New Roman"/>
          <w:b/>
          <w:i/>
          <w:sz w:val="20"/>
        </w:rPr>
        <w:t>______________________</w:t>
      </w:r>
    </w:p>
    <w:p w:rsidR="00C92D83" w:rsidRPr="00885BF8" w:rsidRDefault="00C92D83" w:rsidP="00C92D83">
      <w:pPr>
        <w:tabs>
          <w:tab w:val="left" w:pos="10206"/>
        </w:tabs>
        <w:ind w:right="-57" w:firstLine="0"/>
        <w:rPr>
          <w:rFonts w:ascii="Times New Roman" w:hAnsi="Times New Roman"/>
          <w:b/>
          <w:i/>
          <w:sz w:val="20"/>
        </w:rPr>
      </w:pPr>
      <w:r w:rsidRPr="00885BF8">
        <w:rPr>
          <w:rFonts w:ascii="Times New Roman" w:hAnsi="Times New Roman"/>
          <w:b/>
          <w:bCs/>
          <w:i/>
          <w:sz w:val="20"/>
        </w:rPr>
        <w:t xml:space="preserve">Количество голосов по вопросам повестки дня: </w:t>
      </w:r>
      <w:r w:rsidR="00885BF8" w:rsidRPr="00885BF8">
        <w:rPr>
          <w:rFonts w:ascii="Times New Roman" w:hAnsi="Times New Roman"/>
          <w:b/>
          <w:bCs/>
          <w:i/>
          <w:sz w:val="20"/>
        </w:rPr>
        <w:t>___________________</w:t>
      </w:r>
    </w:p>
    <w:p w:rsidR="00C92D83" w:rsidRPr="00885BF8" w:rsidRDefault="00C92D83" w:rsidP="00C92D83">
      <w:pPr>
        <w:tabs>
          <w:tab w:val="left" w:pos="10206"/>
        </w:tabs>
        <w:ind w:right="-57" w:firstLine="0"/>
        <w:rPr>
          <w:rFonts w:ascii="Times New Roman" w:hAnsi="Times New Roman"/>
          <w:b/>
          <w:i/>
          <w:sz w:val="20"/>
        </w:rPr>
      </w:pPr>
      <w:r w:rsidRPr="00885BF8">
        <w:rPr>
          <w:rFonts w:ascii="Times New Roman" w:hAnsi="Times New Roman"/>
          <w:b/>
          <w:i/>
          <w:iCs/>
          <w:sz w:val="20"/>
        </w:rPr>
        <w:t>Регистрационный номер:</w:t>
      </w:r>
      <w:r w:rsidRPr="00885BF8">
        <w:rPr>
          <w:rFonts w:ascii="Times New Roman" w:hAnsi="Times New Roman"/>
          <w:b/>
          <w:i/>
          <w:sz w:val="20"/>
        </w:rPr>
        <w:t xml:space="preserve"> _____</w:t>
      </w:r>
    </w:p>
    <w:p w:rsidR="00F85C85" w:rsidRPr="00DC1293" w:rsidRDefault="00F85C85" w:rsidP="00F85C85">
      <w:pPr>
        <w:tabs>
          <w:tab w:val="left" w:pos="10206"/>
        </w:tabs>
        <w:rPr>
          <w:rFonts w:ascii="Times New Roman" w:hAnsi="Times New Roman"/>
          <w:b/>
          <w:i/>
          <w:color w:val="000000"/>
          <w:sz w:val="20"/>
        </w:rPr>
      </w:pPr>
    </w:p>
    <w:tbl>
      <w:tblPr>
        <w:tblW w:w="0" w:type="dxa"/>
        <w:tblInd w:w="108" w:type="dxa"/>
        <w:tblBorders>
          <w:top w:val="double" w:sz="6" w:space="0" w:color="auto"/>
          <w:bottom w:val="double" w:sz="6" w:space="0" w:color="auto"/>
        </w:tblBorders>
        <w:shd w:val="clear" w:color="auto" w:fill="D0CECE"/>
        <w:tblLayout w:type="fixed"/>
        <w:tblLook w:val="04A0" w:firstRow="1" w:lastRow="0" w:firstColumn="1" w:lastColumn="0" w:noHBand="0" w:noVBand="1"/>
      </w:tblPr>
      <w:tblGrid>
        <w:gridCol w:w="11057"/>
      </w:tblGrid>
      <w:tr w:rsidR="00F85C85" w:rsidRPr="00DC1293" w:rsidTr="00782607">
        <w:trPr>
          <w:cantSplit/>
          <w:trHeight w:val="221"/>
        </w:trPr>
        <w:tc>
          <w:tcPr>
            <w:tcW w:w="110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0CECE"/>
            <w:hideMark/>
          </w:tcPr>
          <w:p w:rsidR="00F85C85" w:rsidRPr="00DC1293" w:rsidRDefault="00F85C85" w:rsidP="00782607">
            <w:pPr>
              <w:pStyle w:val="aa"/>
              <w:keepNext w:val="0"/>
              <w:tabs>
                <w:tab w:val="left" w:pos="180"/>
              </w:tabs>
              <w:spacing w:after="0" w:line="252" w:lineRule="auto"/>
              <w:ind w:left="0" w:firstLine="0"/>
              <w:rPr>
                <w:rFonts w:ascii="Times New Roman" w:hAnsi="Times New Roman"/>
                <w:b/>
                <w:i/>
                <w:color w:val="000000"/>
                <w:sz w:val="20"/>
                <w:lang w:eastAsia="en-US"/>
              </w:rPr>
            </w:pPr>
            <w:r w:rsidRPr="00DC1293">
              <w:rPr>
                <w:rFonts w:ascii="Times New Roman" w:hAnsi="Times New Roman"/>
                <w:bCs/>
                <w:i/>
                <w:color w:val="000000"/>
                <w:sz w:val="20"/>
                <w:lang w:eastAsia="en-US"/>
              </w:rPr>
              <w:t xml:space="preserve">По первому вопросу повестки дня: </w:t>
            </w:r>
            <w:r w:rsidR="00CC2067" w:rsidRPr="0001730F">
              <w:rPr>
                <w:rFonts w:ascii="Times New Roman" w:hAnsi="Times New Roman"/>
                <w:sz w:val="20"/>
              </w:rPr>
              <w:t>Об избрании Председателя и Секретаря Собрания</w:t>
            </w:r>
            <w:r w:rsidR="000D3036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F85C85" w:rsidRPr="00DC1293" w:rsidRDefault="00F85C85" w:rsidP="00F85C85">
      <w:pPr>
        <w:pStyle w:val="a7"/>
        <w:spacing w:before="0" w:after="0"/>
        <w:ind w:left="0"/>
        <w:rPr>
          <w:rFonts w:ascii="Times New Roman" w:hAnsi="Times New Roman"/>
          <w:sz w:val="20"/>
        </w:rPr>
      </w:pPr>
      <w:r w:rsidRPr="00DC1293">
        <w:rPr>
          <w:rFonts w:ascii="Times New Roman" w:hAnsi="Times New Roman"/>
          <w:i/>
          <w:sz w:val="20"/>
        </w:rPr>
        <w:t>Формулировка решения по данному вопросу</w:t>
      </w:r>
      <w:r w:rsidRPr="00DC1293">
        <w:rPr>
          <w:rFonts w:ascii="Times New Roman" w:hAnsi="Times New Roman"/>
          <w:sz w:val="20"/>
        </w:rPr>
        <w:t>:</w:t>
      </w:r>
    </w:p>
    <w:p w:rsidR="00CC2067" w:rsidRPr="0001730F" w:rsidRDefault="00CC2067" w:rsidP="00CC2067">
      <w:pPr>
        <w:widowControl w:val="0"/>
        <w:rPr>
          <w:rFonts w:ascii="Times New Roman" w:hAnsi="Times New Roman"/>
          <w:sz w:val="20"/>
        </w:rPr>
      </w:pPr>
      <w:r w:rsidRPr="0001730F">
        <w:rPr>
          <w:rFonts w:ascii="Times New Roman" w:hAnsi="Times New Roman"/>
          <w:sz w:val="20"/>
        </w:rPr>
        <w:t xml:space="preserve">Избрать Председателем собрания </w:t>
      </w:r>
      <w:proofErr w:type="spellStart"/>
      <w:r w:rsidR="000D3036">
        <w:rPr>
          <w:rFonts w:ascii="Times New Roman" w:hAnsi="Times New Roman"/>
          <w:sz w:val="20"/>
        </w:rPr>
        <w:t>Тырышкина</w:t>
      </w:r>
      <w:proofErr w:type="spellEnd"/>
      <w:r w:rsidR="000D3036">
        <w:rPr>
          <w:rFonts w:ascii="Times New Roman" w:hAnsi="Times New Roman"/>
          <w:sz w:val="20"/>
        </w:rPr>
        <w:t xml:space="preserve"> Ивана Александровича</w:t>
      </w:r>
      <w:r w:rsidRPr="0001730F">
        <w:rPr>
          <w:rFonts w:ascii="Times New Roman" w:hAnsi="Times New Roman"/>
          <w:sz w:val="20"/>
        </w:rPr>
        <w:t xml:space="preserve">, Секретарем Собрания </w:t>
      </w:r>
      <w:r w:rsidR="000D3036">
        <w:rPr>
          <w:rFonts w:ascii="Times New Roman" w:hAnsi="Times New Roman"/>
          <w:sz w:val="20"/>
        </w:rPr>
        <w:t>Толкачева Романа Александровича</w:t>
      </w:r>
      <w:r w:rsidR="00CB76E3">
        <w:rPr>
          <w:rFonts w:ascii="Times New Roman" w:hAnsi="Times New Roman"/>
          <w:sz w:val="20"/>
        </w:rPr>
        <w:t>.</w:t>
      </w:r>
    </w:p>
    <w:p w:rsidR="00F85C85" w:rsidRPr="00DC1293" w:rsidRDefault="00F85C85" w:rsidP="00F85C85">
      <w:pPr>
        <w:rPr>
          <w:sz w:val="20"/>
          <w:lang w:eastAsia="x-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3686"/>
      </w:tblGrid>
      <w:tr w:rsidR="00F85C85" w:rsidRPr="00DC1293" w:rsidTr="00782607">
        <w:trPr>
          <w:cantSplit/>
          <w:trHeight w:val="417"/>
        </w:trPr>
        <w:tc>
          <w:tcPr>
            <w:tcW w:w="365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85C85" w:rsidRPr="00DC1293" w:rsidRDefault="00F85C85" w:rsidP="00782607">
            <w:pPr>
              <w:ind w:left="33" w:right="40" w:firstLine="0"/>
              <w:rPr>
                <w:rFonts w:ascii="Times New Roman" w:hAnsi="Times New Roman"/>
                <w:b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r w:rsidRPr="00DC1293">
              <w:rPr>
                <w:rFonts w:ascii="Times New Roman" w:hAnsi="Times New Roman"/>
                <w:b/>
                <w:sz w:val="20"/>
              </w:rPr>
              <w:t>«ЗА»</w:t>
            </w:r>
          </w:p>
          <w:p w:rsidR="00F85C85" w:rsidRPr="00DC1293" w:rsidRDefault="00F85C85" w:rsidP="00782607">
            <w:pPr>
              <w:pStyle w:val="a7"/>
              <w:spacing w:before="0" w:after="0"/>
              <w:ind w:left="0"/>
              <w:rPr>
                <w:rFonts w:ascii="Times New Roman" w:hAnsi="Times New Roman"/>
                <w:i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sym w:font="Wingdings" w:char="F06F"/>
            </w:r>
            <w:r w:rsidRPr="00DC1293">
              <w:rPr>
                <w:rFonts w:ascii="Times New Roman" w:hAnsi="Times New Roman"/>
                <w:b/>
                <w:sz w:val="20"/>
              </w:rPr>
              <w:t xml:space="preserve"> ________________________голосов</w:t>
            </w:r>
          </w:p>
        </w:tc>
        <w:tc>
          <w:tcPr>
            <w:tcW w:w="382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85C85" w:rsidRPr="00DC1293" w:rsidRDefault="00F85C85" w:rsidP="00782607">
            <w:pPr>
              <w:ind w:left="33" w:right="40" w:firstLine="0"/>
              <w:rPr>
                <w:rFonts w:ascii="Times New Roman" w:hAnsi="Times New Roman"/>
                <w:b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t>«ПРОТИВ»</w:t>
            </w:r>
          </w:p>
          <w:p w:rsidR="00F85C85" w:rsidRPr="00DC1293" w:rsidRDefault="00F85C85" w:rsidP="00782607">
            <w:pPr>
              <w:pStyle w:val="a7"/>
              <w:spacing w:before="0" w:after="0"/>
              <w:ind w:left="0"/>
              <w:rPr>
                <w:rFonts w:ascii="Times New Roman" w:hAnsi="Times New Roman"/>
                <w:i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sym w:font="Wingdings" w:char="F06F"/>
            </w:r>
            <w:r w:rsidRPr="00DC1293">
              <w:rPr>
                <w:rFonts w:ascii="Times New Roman" w:hAnsi="Times New Roman"/>
                <w:b/>
                <w:sz w:val="20"/>
              </w:rPr>
              <w:t>_______________________голосов</w:t>
            </w:r>
          </w:p>
        </w:tc>
        <w:tc>
          <w:tcPr>
            <w:tcW w:w="3686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F85C85" w:rsidRPr="00DC1293" w:rsidRDefault="00F85C85" w:rsidP="00782607">
            <w:pPr>
              <w:pStyle w:val="4"/>
              <w:outlineLvl w:val="3"/>
              <w:rPr>
                <w:rFonts w:ascii="Times New Roman" w:hAnsi="Times New Roman"/>
                <w:sz w:val="20"/>
              </w:rPr>
            </w:pPr>
            <w:r w:rsidRPr="00DC1293">
              <w:rPr>
                <w:rFonts w:ascii="Times New Roman" w:hAnsi="Times New Roman"/>
                <w:sz w:val="20"/>
              </w:rPr>
              <w:t>«ВОЗДЕРЖАЛСЯ»</w:t>
            </w:r>
          </w:p>
          <w:p w:rsidR="00F85C85" w:rsidRPr="00DC1293" w:rsidRDefault="00F85C85" w:rsidP="00782607">
            <w:pPr>
              <w:pStyle w:val="a7"/>
              <w:spacing w:before="0" w:after="0"/>
              <w:ind w:left="0"/>
              <w:rPr>
                <w:rFonts w:ascii="Times New Roman" w:hAnsi="Times New Roman"/>
                <w:i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sym w:font="Wingdings" w:char="F06F"/>
            </w:r>
            <w:r w:rsidRPr="00DC1293">
              <w:rPr>
                <w:rFonts w:ascii="Times New Roman" w:hAnsi="Times New Roman"/>
                <w:b/>
                <w:sz w:val="20"/>
              </w:rPr>
              <w:t>________________________голосов</w:t>
            </w:r>
          </w:p>
        </w:tc>
      </w:tr>
    </w:tbl>
    <w:p w:rsidR="00F85C85" w:rsidRPr="00DC1293" w:rsidRDefault="00F85C85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</w:rPr>
      </w:pPr>
      <w:r w:rsidRPr="00DC1293">
        <w:rPr>
          <w:rFonts w:ascii="Times New Roman" w:hAnsi="Times New Roman"/>
          <w:sz w:val="20"/>
        </w:rPr>
        <w:t xml:space="preserve">Оставьте </w:t>
      </w:r>
      <w:r w:rsidRPr="00DC1293">
        <w:rPr>
          <w:rFonts w:ascii="Times New Roman" w:hAnsi="Times New Roman"/>
          <w:b/>
          <w:sz w:val="20"/>
        </w:rPr>
        <w:t>только один</w:t>
      </w:r>
      <w:r w:rsidRPr="00DC1293">
        <w:rPr>
          <w:rFonts w:ascii="Times New Roman" w:hAnsi="Times New Roman"/>
          <w:sz w:val="20"/>
        </w:rPr>
        <w:t xml:space="preserve"> вариант голосования*. </w:t>
      </w:r>
      <w:r w:rsidRPr="00DC1293">
        <w:rPr>
          <w:rFonts w:ascii="Times New Roman" w:hAnsi="Times New Roman"/>
          <w:b/>
          <w:sz w:val="20"/>
        </w:rPr>
        <w:t>Ненужные варианты голосования зачеркните</w:t>
      </w:r>
      <w:r w:rsidRPr="00DC1293">
        <w:rPr>
          <w:rFonts w:ascii="Times New Roman" w:hAnsi="Times New Roman"/>
          <w:sz w:val="20"/>
        </w:rPr>
        <w:t>!</w:t>
      </w:r>
    </w:p>
    <w:p w:rsidR="00F85C85" w:rsidRDefault="00F85C85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CC2067" w:rsidRPr="00DC1293" w:rsidRDefault="00CC2067" w:rsidP="00CC2067">
      <w:pPr>
        <w:tabs>
          <w:tab w:val="left" w:pos="10206"/>
        </w:tabs>
        <w:rPr>
          <w:rFonts w:ascii="Times New Roman" w:hAnsi="Times New Roman"/>
          <w:b/>
          <w:i/>
          <w:color w:val="000000"/>
          <w:sz w:val="20"/>
        </w:rPr>
      </w:pPr>
    </w:p>
    <w:tbl>
      <w:tblPr>
        <w:tblW w:w="0" w:type="dxa"/>
        <w:tblInd w:w="108" w:type="dxa"/>
        <w:tblBorders>
          <w:top w:val="double" w:sz="6" w:space="0" w:color="auto"/>
          <w:bottom w:val="double" w:sz="6" w:space="0" w:color="auto"/>
        </w:tblBorders>
        <w:shd w:val="clear" w:color="auto" w:fill="D0CECE"/>
        <w:tblLayout w:type="fixed"/>
        <w:tblLook w:val="04A0" w:firstRow="1" w:lastRow="0" w:firstColumn="1" w:lastColumn="0" w:noHBand="0" w:noVBand="1"/>
      </w:tblPr>
      <w:tblGrid>
        <w:gridCol w:w="11057"/>
      </w:tblGrid>
      <w:tr w:rsidR="00CC2067" w:rsidRPr="00DC1293" w:rsidTr="00861BC8">
        <w:trPr>
          <w:cantSplit/>
          <w:trHeight w:val="221"/>
        </w:trPr>
        <w:tc>
          <w:tcPr>
            <w:tcW w:w="110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0CECE"/>
            <w:hideMark/>
          </w:tcPr>
          <w:p w:rsidR="00CC2067" w:rsidRPr="00DC1293" w:rsidRDefault="00CC2067" w:rsidP="000D3036">
            <w:pPr>
              <w:pStyle w:val="aa"/>
              <w:keepNext w:val="0"/>
              <w:tabs>
                <w:tab w:val="left" w:pos="180"/>
              </w:tabs>
              <w:spacing w:after="0" w:line="252" w:lineRule="auto"/>
              <w:ind w:left="0" w:firstLine="0"/>
              <w:rPr>
                <w:rFonts w:ascii="Times New Roman" w:hAnsi="Times New Roman"/>
                <w:b/>
                <w:i/>
                <w:color w:val="000000"/>
                <w:sz w:val="20"/>
                <w:lang w:eastAsia="en-US"/>
              </w:rPr>
            </w:pPr>
            <w:r w:rsidRPr="00DC1293">
              <w:rPr>
                <w:rFonts w:ascii="Times New Roman" w:hAnsi="Times New Roman"/>
                <w:bCs/>
                <w:i/>
                <w:color w:val="000000"/>
                <w:sz w:val="20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lang w:eastAsia="en-US"/>
              </w:rPr>
              <w:t>второму</w:t>
            </w:r>
            <w:r w:rsidRPr="00DC1293">
              <w:rPr>
                <w:rFonts w:ascii="Times New Roman" w:hAnsi="Times New Roman"/>
                <w:bCs/>
                <w:i/>
                <w:color w:val="000000"/>
                <w:sz w:val="20"/>
                <w:lang w:eastAsia="en-US"/>
              </w:rPr>
              <w:t xml:space="preserve"> вопросу повестки дня: </w:t>
            </w:r>
            <w:r w:rsidR="00885BF8" w:rsidRPr="00D018FB">
              <w:rPr>
                <w:rFonts w:ascii="Times New Roman" w:hAnsi="Times New Roman"/>
                <w:sz w:val="20"/>
              </w:rPr>
              <w:t>Об утверждении аудитора Обществ</w:t>
            </w:r>
            <w:r w:rsidR="0031713E">
              <w:rPr>
                <w:rFonts w:ascii="Times New Roman" w:hAnsi="Times New Roman"/>
                <w:sz w:val="20"/>
              </w:rPr>
              <w:t>а</w:t>
            </w:r>
            <w:r w:rsidR="000D3036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CC2067" w:rsidRPr="00DC1293" w:rsidRDefault="00CC2067" w:rsidP="00CC2067">
      <w:pPr>
        <w:pStyle w:val="a7"/>
        <w:spacing w:before="0" w:after="0"/>
        <w:ind w:left="0"/>
        <w:rPr>
          <w:rFonts w:ascii="Times New Roman" w:hAnsi="Times New Roman"/>
          <w:sz w:val="20"/>
        </w:rPr>
      </w:pPr>
      <w:r w:rsidRPr="00DC1293">
        <w:rPr>
          <w:rFonts w:ascii="Times New Roman" w:hAnsi="Times New Roman"/>
          <w:i/>
          <w:sz w:val="20"/>
        </w:rPr>
        <w:t>Формулировка решения по данному вопросу</w:t>
      </w:r>
      <w:r w:rsidRPr="00DC1293">
        <w:rPr>
          <w:rFonts w:ascii="Times New Roman" w:hAnsi="Times New Roman"/>
          <w:sz w:val="20"/>
        </w:rPr>
        <w:t>:</w:t>
      </w:r>
    </w:p>
    <w:p w:rsidR="00766592" w:rsidRPr="00885BF8" w:rsidRDefault="00885BF8" w:rsidP="00CC2067">
      <w:pPr>
        <w:rPr>
          <w:rFonts w:ascii="Times New Roman" w:hAnsi="Times New Roman"/>
          <w:sz w:val="20"/>
        </w:rPr>
      </w:pPr>
      <w:r w:rsidRPr="00885BF8">
        <w:rPr>
          <w:rFonts w:ascii="Times New Roman" w:hAnsi="Times New Roman"/>
          <w:bCs/>
          <w:sz w:val="20"/>
        </w:rPr>
        <w:t xml:space="preserve">Утвердить аудитора Общества на 2020 год </w:t>
      </w:r>
      <w:r w:rsidRPr="00885BF8">
        <w:rPr>
          <w:rFonts w:ascii="Times New Roman" w:hAnsi="Times New Roman"/>
          <w:color w:val="000000" w:themeColor="text1"/>
          <w:sz w:val="20"/>
        </w:rPr>
        <w:t xml:space="preserve">Общество с ограниченной ответственностью «А2-АУДИТ» (место нахождения: 119333, г. Москва, Университетский проспект, дом 6, корпус 1, этаж 1, </w:t>
      </w:r>
      <w:proofErr w:type="spellStart"/>
      <w:r w:rsidRPr="00885BF8">
        <w:rPr>
          <w:rFonts w:ascii="Times New Roman" w:hAnsi="Times New Roman"/>
          <w:color w:val="000000" w:themeColor="text1"/>
          <w:sz w:val="20"/>
        </w:rPr>
        <w:t>помещ</w:t>
      </w:r>
      <w:proofErr w:type="spellEnd"/>
      <w:r w:rsidRPr="00885BF8">
        <w:rPr>
          <w:rFonts w:ascii="Times New Roman" w:hAnsi="Times New Roman"/>
          <w:color w:val="000000" w:themeColor="text1"/>
          <w:sz w:val="20"/>
        </w:rPr>
        <w:t xml:space="preserve">. III, офис 2А, ОГРН </w:t>
      </w:r>
      <w:hyperlink r:id="rId7" w:tgtFrame="_blank" w:history="1">
        <w:r w:rsidRPr="00885BF8">
          <w:rPr>
            <w:rStyle w:val="ae"/>
            <w:rFonts w:ascii="Times New Roman" w:hAnsi="Times New Roman"/>
            <w:color w:val="000000" w:themeColor="text1"/>
            <w:sz w:val="20"/>
          </w:rPr>
          <w:t>1027736007254</w:t>
        </w:r>
      </w:hyperlink>
      <w:r w:rsidRPr="00885BF8">
        <w:rPr>
          <w:rFonts w:ascii="Times New Roman" w:hAnsi="Times New Roman"/>
          <w:color w:val="000000" w:themeColor="text1"/>
          <w:sz w:val="20"/>
        </w:rPr>
        <w:t> от 19.11.2002, ИНН 7736226779)</w:t>
      </w:r>
      <w:r w:rsidR="00DC2CDA" w:rsidRPr="00885BF8">
        <w:rPr>
          <w:rFonts w:ascii="Times New Roman" w:hAnsi="Times New Roman"/>
          <w:sz w:val="20"/>
        </w:rPr>
        <w:t>.</w:t>
      </w:r>
    </w:p>
    <w:p w:rsidR="00DC2CDA" w:rsidRPr="00DC1293" w:rsidRDefault="00DC2CDA" w:rsidP="00CC2067">
      <w:pPr>
        <w:rPr>
          <w:sz w:val="20"/>
          <w:lang w:eastAsia="x-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3686"/>
      </w:tblGrid>
      <w:tr w:rsidR="00CC2067" w:rsidRPr="00DC1293" w:rsidTr="00861BC8">
        <w:trPr>
          <w:cantSplit/>
          <w:trHeight w:val="417"/>
        </w:trPr>
        <w:tc>
          <w:tcPr>
            <w:tcW w:w="365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2067" w:rsidRPr="00DC1293" w:rsidRDefault="00CC2067" w:rsidP="00861BC8">
            <w:pPr>
              <w:ind w:left="33" w:right="40" w:firstLine="0"/>
              <w:rPr>
                <w:rFonts w:ascii="Times New Roman" w:hAnsi="Times New Roman"/>
                <w:b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r w:rsidRPr="00DC1293">
              <w:rPr>
                <w:rFonts w:ascii="Times New Roman" w:hAnsi="Times New Roman"/>
                <w:b/>
                <w:sz w:val="20"/>
              </w:rPr>
              <w:t>«ЗА»</w:t>
            </w:r>
          </w:p>
          <w:p w:rsidR="00CC2067" w:rsidRPr="00DC1293" w:rsidRDefault="00CC2067" w:rsidP="00861BC8">
            <w:pPr>
              <w:pStyle w:val="a7"/>
              <w:spacing w:before="0" w:after="0"/>
              <w:ind w:left="0"/>
              <w:rPr>
                <w:rFonts w:ascii="Times New Roman" w:hAnsi="Times New Roman"/>
                <w:i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sym w:font="Wingdings" w:char="F06F"/>
            </w:r>
            <w:r w:rsidRPr="00DC1293">
              <w:rPr>
                <w:rFonts w:ascii="Times New Roman" w:hAnsi="Times New Roman"/>
                <w:b/>
                <w:sz w:val="20"/>
              </w:rPr>
              <w:t xml:space="preserve"> ________________________голосов</w:t>
            </w:r>
          </w:p>
        </w:tc>
        <w:tc>
          <w:tcPr>
            <w:tcW w:w="382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2067" w:rsidRPr="00DC1293" w:rsidRDefault="00CC2067" w:rsidP="00861BC8">
            <w:pPr>
              <w:ind w:left="33" w:right="40" w:firstLine="0"/>
              <w:rPr>
                <w:rFonts w:ascii="Times New Roman" w:hAnsi="Times New Roman"/>
                <w:b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t>«ПРОТИВ»</w:t>
            </w:r>
          </w:p>
          <w:p w:rsidR="00CC2067" w:rsidRPr="00DC1293" w:rsidRDefault="00CC2067" w:rsidP="00861BC8">
            <w:pPr>
              <w:pStyle w:val="a7"/>
              <w:spacing w:before="0" w:after="0"/>
              <w:ind w:left="0"/>
              <w:rPr>
                <w:rFonts w:ascii="Times New Roman" w:hAnsi="Times New Roman"/>
                <w:i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sym w:font="Wingdings" w:char="F06F"/>
            </w:r>
            <w:r w:rsidRPr="00DC1293">
              <w:rPr>
                <w:rFonts w:ascii="Times New Roman" w:hAnsi="Times New Roman"/>
                <w:b/>
                <w:sz w:val="20"/>
              </w:rPr>
              <w:t>_______________________голосов</w:t>
            </w:r>
          </w:p>
        </w:tc>
        <w:tc>
          <w:tcPr>
            <w:tcW w:w="3686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CC2067" w:rsidRPr="00DC1293" w:rsidRDefault="00CC2067" w:rsidP="00861BC8">
            <w:pPr>
              <w:pStyle w:val="4"/>
              <w:outlineLvl w:val="3"/>
              <w:rPr>
                <w:rFonts w:ascii="Times New Roman" w:hAnsi="Times New Roman"/>
                <w:sz w:val="20"/>
              </w:rPr>
            </w:pPr>
            <w:r w:rsidRPr="00DC1293">
              <w:rPr>
                <w:rFonts w:ascii="Times New Roman" w:hAnsi="Times New Roman"/>
                <w:sz w:val="20"/>
              </w:rPr>
              <w:t>«ВОЗДЕРЖАЛСЯ»</w:t>
            </w:r>
          </w:p>
          <w:p w:rsidR="00CC2067" w:rsidRPr="00DC1293" w:rsidRDefault="00CC2067" w:rsidP="00861BC8">
            <w:pPr>
              <w:pStyle w:val="a7"/>
              <w:spacing w:before="0" w:after="0"/>
              <w:ind w:left="0"/>
              <w:rPr>
                <w:rFonts w:ascii="Times New Roman" w:hAnsi="Times New Roman"/>
                <w:i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sym w:font="Wingdings" w:char="F06F"/>
            </w:r>
            <w:r w:rsidRPr="00DC1293">
              <w:rPr>
                <w:rFonts w:ascii="Times New Roman" w:hAnsi="Times New Roman"/>
                <w:b/>
                <w:sz w:val="20"/>
              </w:rPr>
              <w:t>________________________голосов</w:t>
            </w:r>
          </w:p>
        </w:tc>
      </w:tr>
    </w:tbl>
    <w:p w:rsidR="00CC2067" w:rsidRPr="00DC1293" w:rsidRDefault="00CC2067" w:rsidP="00CC2067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</w:rPr>
      </w:pPr>
      <w:r w:rsidRPr="00DC1293">
        <w:rPr>
          <w:rFonts w:ascii="Times New Roman" w:hAnsi="Times New Roman"/>
          <w:sz w:val="20"/>
        </w:rPr>
        <w:t xml:space="preserve">Оставьте </w:t>
      </w:r>
      <w:r w:rsidRPr="00DC1293">
        <w:rPr>
          <w:rFonts w:ascii="Times New Roman" w:hAnsi="Times New Roman"/>
          <w:b/>
          <w:sz w:val="20"/>
        </w:rPr>
        <w:t>только один</w:t>
      </w:r>
      <w:r w:rsidRPr="00DC1293">
        <w:rPr>
          <w:rFonts w:ascii="Times New Roman" w:hAnsi="Times New Roman"/>
          <w:sz w:val="20"/>
        </w:rPr>
        <w:t xml:space="preserve"> вариант голосования*. </w:t>
      </w:r>
      <w:r w:rsidRPr="00DC1293">
        <w:rPr>
          <w:rFonts w:ascii="Times New Roman" w:hAnsi="Times New Roman"/>
          <w:b/>
          <w:sz w:val="20"/>
        </w:rPr>
        <w:t>Ненужные варианты голосования зачеркните</w:t>
      </w:r>
      <w:r w:rsidRPr="00DC1293">
        <w:rPr>
          <w:rFonts w:ascii="Times New Roman" w:hAnsi="Times New Roman"/>
          <w:sz w:val="20"/>
        </w:rPr>
        <w:t>!</w:t>
      </w:r>
    </w:p>
    <w:p w:rsidR="00F85C85" w:rsidRDefault="00F85C85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1057" w:type="dxa"/>
        <w:tblInd w:w="108" w:type="dxa"/>
        <w:tblBorders>
          <w:top w:val="double" w:sz="6" w:space="0" w:color="auto"/>
          <w:bottom w:val="double" w:sz="6" w:space="0" w:color="auto"/>
        </w:tblBorders>
        <w:shd w:val="clear" w:color="auto" w:fill="D0CECE"/>
        <w:tblLayout w:type="fixed"/>
        <w:tblLook w:val="04A0" w:firstRow="1" w:lastRow="0" w:firstColumn="1" w:lastColumn="0" w:noHBand="0" w:noVBand="1"/>
      </w:tblPr>
      <w:tblGrid>
        <w:gridCol w:w="11057"/>
      </w:tblGrid>
      <w:tr w:rsidR="001F28A1" w:rsidRPr="00DC1293" w:rsidTr="00885BF8">
        <w:trPr>
          <w:cantSplit/>
          <w:trHeight w:val="221"/>
        </w:trPr>
        <w:tc>
          <w:tcPr>
            <w:tcW w:w="110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0CECE"/>
            <w:hideMark/>
          </w:tcPr>
          <w:p w:rsidR="001F28A1" w:rsidRPr="00DC1293" w:rsidRDefault="001F28A1" w:rsidP="00BF270C">
            <w:pPr>
              <w:pStyle w:val="aa"/>
              <w:keepNext w:val="0"/>
              <w:tabs>
                <w:tab w:val="left" w:pos="180"/>
              </w:tabs>
              <w:spacing w:after="0" w:line="252" w:lineRule="auto"/>
              <w:ind w:left="0" w:firstLine="0"/>
              <w:rPr>
                <w:rFonts w:ascii="Times New Roman" w:hAnsi="Times New Roman"/>
                <w:b/>
                <w:i/>
                <w:color w:val="000000"/>
                <w:sz w:val="20"/>
                <w:lang w:eastAsia="en-US"/>
              </w:rPr>
            </w:pPr>
            <w:r w:rsidRPr="00DC1293">
              <w:rPr>
                <w:rFonts w:ascii="Times New Roman" w:hAnsi="Times New Roman"/>
                <w:bCs/>
                <w:i/>
                <w:color w:val="000000"/>
                <w:sz w:val="20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lang w:eastAsia="en-US"/>
              </w:rPr>
              <w:t>третьему</w:t>
            </w:r>
            <w:r w:rsidRPr="00DC1293">
              <w:rPr>
                <w:rFonts w:ascii="Times New Roman" w:hAnsi="Times New Roman"/>
                <w:bCs/>
                <w:i/>
                <w:color w:val="000000"/>
                <w:sz w:val="20"/>
                <w:lang w:eastAsia="en-US"/>
              </w:rPr>
              <w:t xml:space="preserve"> вопросу повестки 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lang w:eastAsia="en-US"/>
              </w:rPr>
              <w:t>дня</w:t>
            </w:r>
            <w:r w:rsidR="00BF270C">
              <w:rPr>
                <w:rFonts w:ascii="Times New Roman" w:hAnsi="Times New Roman"/>
                <w:bCs/>
                <w:i/>
                <w:color w:val="000000"/>
                <w:sz w:val="20"/>
                <w:lang w:eastAsia="en-US"/>
              </w:rPr>
              <w:t>:</w:t>
            </w:r>
            <w:r w:rsidR="00BF270C" w:rsidRPr="00DE060C">
              <w:rPr>
                <w:rFonts w:ascii="Times New Roman" w:hAnsi="Times New Roman"/>
                <w:bCs/>
                <w:color w:val="000000"/>
                <w:sz w:val="20"/>
                <w:lang w:eastAsia="en-US"/>
              </w:rPr>
              <w:t xml:space="preserve"> О предоставлении согласия на сове</w:t>
            </w:r>
            <w:r w:rsidR="00BF270C">
              <w:rPr>
                <w:rFonts w:ascii="Times New Roman" w:hAnsi="Times New Roman"/>
                <w:bCs/>
                <w:color w:val="000000"/>
                <w:sz w:val="20"/>
                <w:lang w:eastAsia="en-US"/>
              </w:rPr>
              <w:t>ршение Обществом крупной сделки</w:t>
            </w:r>
            <w:r w:rsidR="000D3036">
              <w:rPr>
                <w:rFonts w:ascii="Times New Roman" w:hAnsi="Times New Roman"/>
                <w:sz w:val="20"/>
              </w:rPr>
              <w:t xml:space="preserve">, в </w:t>
            </w:r>
            <w:r w:rsidR="0031713E">
              <w:rPr>
                <w:rFonts w:ascii="Times New Roman" w:hAnsi="Times New Roman"/>
                <w:sz w:val="20"/>
              </w:rPr>
              <w:t xml:space="preserve">совершении </w:t>
            </w:r>
            <w:r w:rsidR="000D3036">
              <w:rPr>
                <w:rFonts w:ascii="Times New Roman" w:hAnsi="Times New Roman"/>
                <w:sz w:val="20"/>
              </w:rPr>
              <w:t>которой имеется заинтересованность</w:t>
            </w:r>
            <w:r w:rsidR="001B5D49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1F28A1" w:rsidRPr="00DC1293" w:rsidRDefault="001F28A1" w:rsidP="001F28A1">
      <w:pPr>
        <w:pStyle w:val="a7"/>
        <w:spacing w:before="0" w:after="0"/>
        <w:ind w:left="0"/>
        <w:rPr>
          <w:rFonts w:ascii="Times New Roman" w:hAnsi="Times New Roman"/>
          <w:sz w:val="20"/>
        </w:rPr>
      </w:pPr>
      <w:r w:rsidRPr="00DC1293">
        <w:rPr>
          <w:rFonts w:ascii="Times New Roman" w:hAnsi="Times New Roman"/>
          <w:i/>
          <w:sz w:val="20"/>
        </w:rPr>
        <w:t>Формулировка решения по данному вопросу</w:t>
      </w:r>
      <w:r w:rsidRPr="00DC1293">
        <w:rPr>
          <w:rFonts w:ascii="Times New Roman" w:hAnsi="Times New Roman"/>
          <w:sz w:val="20"/>
        </w:rPr>
        <w:t>:</w:t>
      </w:r>
    </w:p>
    <w:p w:rsidR="00885BF8" w:rsidRDefault="00885BF8" w:rsidP="001F28A1">
      <w:pPr>
        <w:keepNext w:val="0"/>
        <w:widowControl w:val="0"/>
        <w:ind w:firstLine="0"/>
        <w:rPr>
          <w:rFonts w:ascii="Times New Roman" w:eastAsiaTheme="minorHAnsi" w:hAnsi="Times New Roman"/>
          <w:color w:val="000000"/>
          <w:sz w:val="20"/>
          <w:lang w:eastAsia="en-US"/>
        </w:rPr>
      </w:pPr>
    </w:p>
    <w:p w:rsidR="000A4683" w:rsidRPr="000D3036" w:rsidRDefault="001B5D49" w:rsidP="000D3036">
      <w:pPr>
        <w:keepNext w:val="0"/>
        <w:ind w:firstLine="0"/>
        <w:rPr>
          <w:rFonts w:ascii="Times New Roman" w:eastAsiaTheme="minorHAnsi" w:hAnsi="Times New Roman"/>
          <w:color w:val="000000"/>
          <w:sz w:val="20"/>
          <w:lang w:eastAsia="en-US"/>
        </w:rPr>
      </w:pPr>
      <w:r w:rsidRPr="000D3036">
        <w:rPr>
          <w:rFonts w:ascii="Times New Roman" w:hAnsi="Times New Roman"/>
          <w:color w:val="000000"/>
          <w:sz w:val="20"/>
        </w:rPr>
        <w:t xml:space="preserve">Руководствуясь </w:t>
      </w:r>
      <w:hyperlink r:id="rId8" w:history="1">
        <w:r w:rsidRPr="000D3036">
          <w:rPr>
            <w:rStyle w:val="ae"/>
            <w:rFonts w:ascii="Times New Roman" w:hAnsi="Times New Roman"/>
            <w:color w:val="000000"/>
            <w:sz w:val="20"/>
            <w:u w:val="none"/>
          </w:rPr>
          <w:t>ст. ст. 78</w:t>
        </w:r>
      </w:hyperlink>
      <w:r w:rsidRPr="000D3036">
        <w:rPr>
          <w:rFonts w:ascii="Times New Roman" w:hAnsi="Times New Roman"/>
          <w:color w:val="000000"/>
          <w:sz w:val="20"/>
        </w:rPr>
        <w:t xml:space="preserve">, </w:t>
      </w:r>
      <w:hyperlink r:id="rId9" w:history="1">
        <w:r w:rsidRPr="000D3036">
          <w:rPr>
            <w:rStyle w:val="ae"/>
            <w:rFonts w:ascii="Times New Roman" w:hAnsi="Times New Roman"/>
            <w:color w:val="000000"/>
            <w:sz w:val="20"/>
            <w:u w:val="none"/>
          </w:rPr>
          <w:t>79</w:t>
        </w:r>
      </w:hyperlink>
      <w:r w:rsidRPr="000D3036">
        <w:rPr>
          <w:rFonts w:ascii="Times New Roman" w:hAnsi="Times New Roman"/>
          <w:color w:val="000000"/>
          <w:sz w:val="20"/>
        </w:rPr>
        <w:t xml:space="preserve">, </w:t>
      </w:r>
      <w:hyperlink r:id="rId10" w:history="1">
        <w:r w:rsidRPr="000D3036">
          <w:rPr>
            <w:rStyle w:val="ae"/>
            <w:rFonts w:ascii="Times New Roman" w:hAnsi="Times New Roman"/>
            <w:color w:val="000000"/>
            <w:sz w:val="20"/>
            <w:u w:val="none"/>
          </w:rPr>
          <w:t>81</w:t>
        </w:r>
      </w:hyperlink>
      <w:r w:rsidRPr="000D3036">
        <w:rPr>
          <w:rFonts w:ascii="Times New Roman" w:hAnsi="Times New Roman"/>
          <w:color w:val="000000"/>
          <w:sz w:val="20"/>
        </w:rPr>
        <w:t xml:space="preserve">, </w:t>
      </w:r>
      <w:hyperlink r:id="rId11" w:history="1">
        <w:r w:rsidRPr="000D3036">
          <w:rPr>
            <w:rStyle w:val="ae"/>
            <w:rFonts w:ascii="Times New Roman" w:hAnsi="Times New Roman"/>
            <w:color w:val="000000"/>
            <w:sz w:val="20"/>
            <w:u w:val="none"/>
          </w:rPr>
          <w:t>83</w:t>
        </w:r>
      </w:hyperlink>
      <w:r w:rsidRPr="000D3036">
        <w:rPr>
          <w:rFonts w:ascii="Times New Roman" w:hAnsi="Times New Roman"/>
          <w:color w:val="000000"/>
          <w:sz w:val="20"/>
        </w:rPr>
        <w:t xml:space="preserve"> Федерального закона от 26.12.1995 </w:t>
      </w:r>
      <w:r w:rsidR="000D3036" w:rsidRPr="000D3036">
        <w:rPr>
          <w:rFonts w:ascii="Times New Roman" w:hAnsi="Times New Roman"/>
          <w:color w:val="000000"/>
          <w:sz w:val="20"/>
        </w:rPr>
        <w:t>№ 208-ФЗ «</w:t>
      </w:r>
      <w:r w:rsidR="000D3036">
        <w:rPr>
          <w:rFonts w:ascii="Times New Roman" w:hAnsi="Times New Roman"/>
          <w:color w:val="000000"/>
          <w:sz w:val="20"/>
        </w:rPr>
        <w:t>Об акционерных обществах</w:t>
      </w:r>
      <w:r w:rsidR="0031713E">
        <w:rPr>
          <w:rFonts w:ascii="Times New Roman" w:hAnsi="Times New Roman"/>
          <w:color w:val="000000"/>
          <w:sz w:val="20"/>
        </w:rPr>
        <w:t>»</w:t>
      </w:r>
      <w:r w:rsidR="000D3036">
        <w:rPr>
          <w:rFonts w:ascii="Times New Roman" w:hAnsi="Times New Roman"/>
          <w:color w:val="000000"/>
          <w:sz w:val="20"/>
        </w:rPr>
        <w:t xml:space="preserve">, пп.13, 14, п.8.1. ст.8 </w:t>
      </w:r>
      <w:r w:rsidRPr="000D3036">
        <w:rPr>
          <w:rFonts w:ascii="Times New Roman" w:hAnsi="Times New Roman"/>
          <w:color w:val="000000"/>
          <w:sz w:val="20"/>
        </w:rPr>
        <w:t xml:space="preserve">Устава Общества, </w:t>
      </w:r>
      <w:r w:rsidR="00BF270C">
        <w:rPr>
          <w:rFonts w:ascii="Times New Roman" w:hAnsi="Times New Roman"/>
          <w:color w:val="000000"/>
          <w:sz w:val="20"/>
        </w:rPr>
        <w:t>п</w:t>
      </w:r>
      <w:r w:rsidR="00BF270C" w:rsidRPr="006874ED">
        <w:rPr>
          <w:rFonts w:ascii="Times New Roman" w:eastAsiaTheme="minorHAnsi" w:hAnsi="Times New Roman"/>
          <w:color w:val="000000"/>
          <w:sz w:val="20"/>
          <w:lang w:eastAsia="en-US"/>
        </w:rPr>
        <w:t>редоставить согласие на совершение Обществом купной сделки</w:t>
      </w:r>
      <w:r w:rsidR="000D3036" w:rsidRPr="000D3036">
        <w:rPr>
          <w:rFonts w:ascii="Times New Roman" w:eastAsiaTheme="minorHAnsi" w:hAnsi="Times New Roman"/>
          <w:color w:val="000000"/>
          <w:sz w:val="20"/>
          <w:lang w:eastAsia="en-US"/>
        </w:rPr>
        <w:t>,</w:t>
      </w:r>
      <w:r w:rsidR="007F7EB3">
        <w:rPr>
          <w:rFonts w:ascii="Times New Roman" w:eastAsiaTheme="minorHAnsi" w:hAnsi="Times New Roman"/>
          <w:color w:val="000000"/>
          <w:sz w:val="20"/>
          <w:lang w:eastAsia="en-US"/>
        </w:rPr>
        <w:t xml:space="preserve"> в совершении которой имеется заинтересованность,</w:t>
      </w:r>
      <w:r w:rsidR="000D3036" w:rsidRPr="000D3036">
        <w:rPr>
          <w:rFonts w:ascii="Times New Roman" w:eastAsiaTheme="minorHAnsi" w:hAnsi="Times New Roman"/>
          <w:color w:val="000000"/>
          <w:sz w:val="20"/>
          <w:lang w:eastAsia="en-US"/>
        </w:rPr>
        <w:t xml:space="preserve"> а именно </w:t>
      </w:r>
      <w:r w:rsidR="00BF270C">
        <w:rPr>
          <w:rFonts w:ascii="Times New Roman" w:eastAsiaTheme="minorHAnsi" w:hAnsi="Times New Roman"/>
          <w:color w:val="000000"/>
          <w:sz w:val="20"/>
          <w:lang w:eastAsia="en-US"/>
        </w:rPr>
        <w:t xml:space="preserve">на заключение </w:t>
      </w:r>
      <w:r w:rsidR="000A26B7">
        <w:rPr>
          <w:rFonts w:ascii="Times New Roman" w:eastAsiaTheme="minorHAnsi" w:hAnsi="Times New Roman"/>
          <w:color w:val="000000"/>
          <w:sz w:val="20"/>
          <w:lang w:eastAsia="en-US"/>
        </w:rPr>
        <w:t>Д</w:t>
      </w:r>
      <w:r w:rsidR="000D3036" w:rsidRPr="000D3036">
        <w:rPr>
          <w:rFonts w:ascii="Times New Roman" w:eastAsiaTheme="minorHAnsi" w:hAnsi="Times New Roman"/>
          <w:color w:val="000000"/>
          <w:sz w:val="20"/>
          <w:lang w:eastAsia="en-US"/>
        </w:rPr>
        <w:t>оговор</w:t>
      </w:r>
      <w:r w:rsidR="0005524F">
        <w:rPr>
          <w:rFonts w:ascii="Times New Roman" w:eastAsiaTheme="minorHAnsi" w:hAnsi="Times New Roman"/>
          <w:color w:val="000000"/>
          <w:sz w:val="20"/>
          <w:lang w:eastAsia="en-US"/>
        </w:rPr>
        <w:t>а</w:t>
      </w:r>
      <w:r w:rsidR="000D3036" w:rsidRPr="000D3036">
        <w:rPr>
          <w:rFonts w:ascii="Times New Roman" w:eastAsiaTheme="minorHAnsi" w:hAnsi="Times New Roman"/>
          <w:color w:val="000000"/>
          <w:sz w:val="20"/>
          <w:lang w:eastAsia="en-US"/>
        </w:rPr>
        <w:t xml:space="preserve"> поручительства между Обществом и Публичным акционерным обществом «Совкомбанк» (ОГРН 1144400000425, ИНН 4401116480, Генеральная лицензия на осуществление банковских операций № 963) на условиях, </w:t>
      </w:r>
      <w:r w:rsidR="000D3036" w:rsidRPr="000D3036">
        <w:rPr>
          <w:rFonts w:ascii="Times New Roman" w:hAnsi="Times New Roman"/>
          <w:sz w:val="20"/>
        </w:rPr>
        <w:t>указанных в Приложение №1</w:t>
      </w:r>
      <w:r w:rsidR="007F7EB3">
        <w:rPr>
          <w:rFonts w:ascii="Times New Roman" w:hAnsi="Times New Roman"/>
          <w:sz w:val="20"/>
        </w:rPr>
        <w:t>.</w:t>
      </w:r>
      <w:r w:rsidR="00BF270C">
        <w:rPr>
          <w:rFonts w:ascii="Times New Roman" w:hAnsi="Times New Roman"/>
          <w:sz w:val="20"/>
        </w:rPr>
        <w:t xml:space="preserve"> </w:t>
      </w:r>
      <w:r w:rsidR="007F7EB3">
        <w:rPr>
          <w:rFonts w:ascii="Times New Roman" w:eastAsiaTheme="minorHAnsi" w:hAnsi="Times New Roman"/>
          <w:color w:val="000000"/>
          <w:sz w:val="20"/>
          <w:lang w:eastAsia="en-US"/>
        </w:rPr>
        <w:t xml:space="preserve">Лица, </w:t>
      </w:r>
      <w:r w:rsidR="007F7EB3">
        <w:rPr>
          <w:rFonts w:ascii="Times New Roman" w:hAnsi="Times New Roman"/>
          <w:color w:val="000000"/>
          <w:sz w:val="20"/>
        </w:rPr>
        <w:t xml:space="preserve">заинтересованные в совершении сделки: </w:t>
      </w:r>
      <w:r w:rsidR="000D3036" w:rsidRPr="000D3036">
        <w:rPr>
          <w:rFonts w:ascii="Times New Roman" w:hAnsi="Times New Roman"/>
          <w:color w:val="000000"/>
          <w:sz w:val="20"/>
        </w:rPr>
        <w:t>член</w:t>
      </w:r>
      <w:r w:rsidR="007F7EB3">
        <w:rPr>
          <w:rFonts w:ascii="Times New Roman" w:hAnsi="Times New Roman"/>
          <w:color w:val="000000"/>
          <w:sz w:val="20"/>
        </w:rPr>
        <w:t>ы</w:t>
      </w:r>
      <w:r w:rsidR="000D3036" w:rsidRPr="000D3036">
        <w:rPr>
          <w:rFonts w:ascii="Times New Roman" w:hAnsi="Times New Roman"/>
          <w:color w:val="000000"/>
          <w:sz w:val="20"/>
        </w:rPr>
        <w:t xml:space="preserve"> Совета директоров Общества Гусев Дмитри</w:t>
      </w:r>
      <w:r w:rsidR="004271F8">
        <w:rPr>
          <w:rFonts w:ascii="Times New Roman" w:hAnsi="Times New Roman"/>
          <w:color w:val="000000"/>
          <w:sz w:val="20"/>
        </w:rPr>
        <w:t>й</w:t>
      </w:r>
      <w:r w:rsidR="000D3036" w:rsidRPr="000D3036">
        <w:rPr>
          <w:rFonts w:ascii="Times New Roman" w:hAnsi="Times New Roman"/>
          <w:color w:val="000000"/>
          <w:sz w:val="20"/>
        </w:rPr>
        <w:t xml:space="preserve"> Владимирович, Соколов Кирилл Юрьевич, </w:t>
      </w:r>
      <w:proofErr w:type="spellStart"/>
      <w:r w:rsidR="000D3036" w:rsidRPr="000D3036">
        <w:rPr>
          <w:rFonts w:ascii="Times New Roman" w:hAnsi="Times New Roman"/>
          <w:color w:val="000000"/>
          <w:sz w:val="20"/>
        </w:rPr>
        <w:t>Хотимск</w:t>
      </w:r>
      <w:r w:rsidR="004271F8">
        <w:rPr>
          <w:rFonts w:ascii="Times New Roman" w:hAnsi="Times New Roman"/>
          <w:color w:val="000000"/>
          <w:sz w:val="20"/>
        </w:rPr>
        <w:t>ий</w:t>
      </w:r>
      <w:proofErr w:type="spellEnd"/>
      <w:r w:rsidR="000D3036" w:rsidRPr="000D3036">
        <w:rPr>
          <w:rFonts w:ascii="Times New Roman" w:hAnsi="Times New Roman"/>
          <w:color w:val="000000"/>
          <w:sz w:val="20"/>
        </w:rPr>
        <w:t xml:space="preserve"> Дмитри</w:t>
      </w:r>
      <w:r w:rsidR="004271F8">
        <w:rPr>
          <w:rFonts w:ascii="Times New Roman" w:hAnsi="Times New Roman"/>
          <w:color w:val="000000"/>
          <w:sz w:val="20"/>
        </w:rPr>
        <w:t>й</w:t>
      </w:r>
      <w:r w:rsidR="000D3036" w:rsidRPr="000D3036">
        <w:rPr>
          <w:rFonts w:ascii="Times New Roman" w:hAnsi="Times New Roman"/>
          <w:color w:val="000000"/>
          <w:sz w:val="20"/>
        </w:rPr>
        <w:t xml:space="preserve"> Владимирович.</w:t>
      </w:r>
    </w:p>
    <w:p w:rsidR="001F28A1" w:rsidRPr="00DC1293" w:rsidRDefault="001F28A1" w:rsidP="001F28A1">
      <w:pPr>
        <w:rPr>
          <w:sz w:val="20"/>
          <w:lang w:eastAsia="x-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3686"/>
      </w:tblGrid>
      <w:tr w:rsidR="001F28A1" w:rsidRPr="00DC1293" w:rsidTr="00057EBE">
        <w:trPr>
          <w:cantSplit/>
          <w:trHeight w:val="417"/>
        </w:trPr>
        <w:tc>
          <w:tcPr>
            <w:tcW w:w="365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28A1" w:rsidRPr="00DC1293" w:rsidRDefault="001F28A1" w:rsidP="00057EBE">
            <w:pPr>
              <w:ind w:left="33" w:right="40" w:firstLine="0"/>
              <w:rPr>
                <w:rFonts w:ascii="Times New Roman" w:hAnsi="Times New Roman"/>
                <w:b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r w:rsidRPr="00DC1293">
              <w:rPr>
                <w:rFonts w:ascii="Times New Roman" w:hAnsi="Times New Roman"/>
                <w:b/>
                <w:sz w:val="20"/>
              </w:rPr>
              <w:t>«ЗА»</w:t>
            </w:r>
          </w:p>
          <w:p w:rsidR="001F28A1" w:rsidRPr="00DC1293" w:rsidRDefault="001F28A1" w:rsidP="00057EBE">
            <w:pPr>
              <w:pStyle w:val="a7"/>
              <w:spacing w:before="0" w:after="0"/>
              <w:ind w:left="0"/>
              <w:rPr>
                <w:rFonts w:ascii="Times New Roman" w:hAnsi="Times New Roman"/>
                <w:i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sym w:font="Wingdings" w:char="F06F"/>
            </w:r>
            <w:r w:rsidRPr="00DC1293">
              <w:rPr>
                <w:rFonts w:ascii="Times New Roman" w:hAnsi="Times New Roman"/>
                <w:b/>
                <w:sz w:val="20"/>
              </w:rPr>
              <w:t xml:space="preserve"> ________________________голосов</w:t>
            </w:r>
          </w:p>
        </w:tc>
        <w:tc>
          <w:tcPr>
            <w:tcW w:w="382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28A1" w:rsidRPr="00DC1293" w:rsidRDefault="001F28A1" w:rsidP="00057EBE">
            <w:pPr>
              <w:ind w:left="33" w:right="40" w:firstLine="0"/>
              <w:rPr>
                <w:rFonts w:ascii="Times New Roman" w:hAnsi="Times New Roman"/>
                <w:b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t>«ПРОТИВ»</w:t>
            </w:r>
          </w:p>
          <w:p w:rsidR="001F28A1" w:rsidRPr="00DC1293" w:rsidRDefault="001F28A1" w:rsidP="00057EBE">
            <w:pPr>
              <w:pStyle w:val="a7"/>
              <w:spacing w:before="0" w:after="0"/>
              <w:ind w:left="0"/>
              <w:rPr>
                <w:rFonts w:ascii="Times New Roman" w:hAnsi="Times New Roman"/>
                <w:i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sym w:font="Wingdings" w:char="F06F"/>
            </w:r>
            <w:r w:rsidRPr="00DC1293">
              <w:rPr>
                <w:rFonts w:ascii="Times New Roman" w:hAnsi="Times New Roman"/>
                <w:b/>
                <w:sz w:val="20"/>
              </w:rPr>
              <w:t>_______________________голосов</w:t>
            </w:r>
          </w:p>
        </w:tc>
        <w:tc>
          <w:tcPr>
            <w:tcW w:w="3686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1F28A1" w:rsidRPr="00DC1293" w:rsidRDefault="001F28A1" w:rsidP="00057EBE">
            <w:pPr>
              <w:pStyle w:val="4"/>
              <w:outlineLvl w:val="3"/>
              <w:rPr>
                <w:rFonts w:ascii="Times New Roman" w:hAnsi="Times New Roman"/>
                <w:sz w:val="20"/>
              </w:rPr>
            </w:pPr>
            <w:r w:rsidRPr="00DC1293">
              <w:rPr>
                <w:rFonts w:ascii="Times New Roman" w:hAnsi="Times New Roman"/>
                <w:sz w:val="20"/>
              </w:rPr>
              <w:t>«ВОЗДЕРЖАЛСЯ»</w:t>
            </w:r>
          </w:p>
          <w:p w:rsidR="001F28A1" w:rsidRPr="00DC1293" w:rsidRDefault="001F28A1" w:rsidP="00057EBE">
            <w:pPr>
              <w:pStyle w:val="a7"/>
              <w:spacing w:before="0" w:after="0"/>
              <w:ind w:left="0"/>
              <w:rPr>
                <w:rFonts w:ascii="Times New Roman" w:hAnsi="Times New Roman"/>
                <w:i/>
                <w:sz w:val="20"/>
              </w:rPr>
            </w:pPr>
            <w:r w:rsidRPr="00DC1293">
              <w:rPr>
                <w:rFonts w:ascii="Times New Roman" w:hAnsi="Times New Roman"/>
                <w:b/>
                <w:sz w:val="20"/>
              </w:rPr>
              <w:sym w:font="Wingdings" w:char="F06F"/>
            </w:r>
            <w:r w:rsidRPr="00DC1293">
              <w:rPr>
                <w:rFonts w:ascii="Times New Roman" w:hAnsi="Times New Roman"/>
                <w:b/>
                <w:sz w:val="20"/>
              </w:rPr>
              <w:t>________________________голосов</w:t>
            </w:r>
          </w:p>
        </w:tc>
      </w:tr>
    </w:tbl>
    <w:p w:rsidR="001F28A1" w:rsidRPr="00DC1293" w:rsidRDefault="001F28A1" w:rsidP="001F28A1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</w:rPr>
      </w:pPr>
      <w:r w:rsidRPr="00DC1293">
        <w:rPr>
          <w:rFonts w:ascii="Times New Roman" w:hAnsi="Times New Roman"/>
          <w:sz w:val="20"/>
        </w:rPr>
        <w:t xml:space="preserve">Оставьте </w:t>
      </w:r>
      <w:r w:rsidRPr="00DC1293">
        <w:rPr>
          <w:rFonts w:ascii="Times New Roman" w:hAnsi="Times New Roman"/>
          <w:b/>
          <w:sz w:val="20"/>
        </w:rPr>
        <w:t>только один</w:t>
      </w:r>
      <w:r w:rsidRPr="00DC1293">
        <w:rPr>
          <w:rFonts w:ascii="Times New Roman" w:hAnsi="Times New Roman"/>
          <w:sz w:val="20"/>
        </w:rPr>
        <w:t xml:space="preserve"> вариант голосования*. </w:t>
      </w:r>
      <w:r w:rsidRPr="00DC1293">
        <w:rPr>
          <w:rFonts w:ascii="Times New Roman" w:hAnsi="Times New Roman"/>
          <w:b/>
          <w:sz w:val="20"/>
        </w:rPr>
        <w:t>Ненужные варианты голосования зачеркните</w:t>
      </w:r>
      <w:r w:rsidRPr="00DC1293">
        <w:rPr>
          <w:rFonts w:ascii="Times New Roman" w:hAnsi="Times New Roman"/>
          <w:sz w:val="20"/>
        </w:rPr>
        <w:t>!</w:t>
      </w:r>
    </w:p>
    <w:p w:rsidR="001F28A1" w:rsidRDefault="001F28A1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1F28A1" w:rsidRDefault="001F28A1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CF1A74" w:rsidRDefault="00CF1A74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CF1A74" w:rsidRDefault="00CF1A74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CF1A74" w:rsidRDefault="00CF1A74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CF1A74" w:rsidRDefault="00CF1A74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CF1A74" w:rsidRDefault="00CF1A74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CF1A74" w:rsidRDefault="00CF1A74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CF1A74" w:rsidRDefault="00CF1A74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CF1A74" w:rsidRDefault="00CF1A74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CF1A74" w:rsidRDefault="00CF1A74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</w:p>
    <w:p w:rsidR="00CF1A74" w:rsidRDefault="00CF1A74" w:rsidP="00F85C85">
      <w:pPr>
        <w:keepNext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F85C85" w:rsidRPr="00D02EEF" w:rsidRDefault="00F85C85" w:rsidP="00F85C85">
      <w:pPr>
        <w:pStyle w:val="aa"/>
        <w:spacing w:after="0"/>
        <w:ind w:left="0" w:firstLine="142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D02EEF">
        <w:rPr>
          <w:rFonts w:ascii="Times New Roman" w:hAnsi="Times New Roman"/>
          <w:b/>
          <w:bCs/>
          <w:i/>
          <w:iCs/>
          <w:sz w:val="16"/>
          <w:szCs w:val="16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:rsidR="00F85C85" w:rsidRPr="00D02EEF" w:rsidRDefault="00F85C85" w:rsidP="00F85C85">
      <w:pPr>
        <w:pStyle w:val="aa"/>
        <w:spacing w:after="0"/>
        <w:ind w:left="0" w:firstLine="142"/>
        <w:rPr>
          <w:rFonts w:ascii="Times New Roman" w:hAnsi="Times New Roman"/>
          <w:bCs/>
          <w:iCs/>
          <w:sz w:val="16"/>
          <w:szCs w:val="16"/>
        </w:rPr>
      </w:pPr>
      <w:r w:rsidRPr="00D02EEF">
        <w:rPr>
          <w:rFonts w:ascii="Times New Roman" w:hAnsi="Times New Roman"/>
          <w:bCs/>
          <w:iCs/>
          <w:sz w:val="16"/>
          <w:szCs w:val="16"/>
        </w:rPr>
        <w:t>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:rsidR="00F85C85" w:rsidRPr="00D02EEF" w:rsidRDefault="00F85C85" w:rsidP="00F85C85">
      <w:pPr>
        <w:keepNext w:val="0"/>
        <w:widowControl w:val="0"/>
        <w:spacing w:before="60"/>
        <w:ind w:firstLine="142"/>
        <w:rPr>
          <w:rFonts w:ascii="Times New Roman" w:hAnsi="Times New Roman"/>
          <w:snapToGrid w:val="0"/>
          <w:sz w:val="16"/>
          <w:szCs w:val="16"/>
        </w:rPr>
      </w:pPr>
      <w:r w:rsidRPr="00D02EEF">
        <w:rPr>
          <w:rFonts w:ascii="Times New Roman" w:hAnsi="Times New Roman"/>
          <w:snapToGrid w:val="0"/>
          <w:color w:val="000000"/>
          <w:sz w:val="16"/>
          <w:szCs w:val="16"/>
        </w:rPr>
        <w:t>Голосующий вправе выбрать только один вариант голосования, кроме случаев голосования в соответствии с указаниями лиц, которые приобрели акции по</w:t>
      </w:r>
      <w:r>
        <w:rPr>
          <w:rFonts w:ascii="Times New Roman" w:hAnsi="Times New Roman"/>
          <w:snapToGrid w:val="0"/>
          <w:color w:val="000000"/>
          <w:sz w:val="16"/>
          <w:szCs w:val="16"/>
        </w:rPr>
        <w:t>сле даты определения (фиксации)</w:t>
      </w:r>
      <w:r w:rsidRPr="00D02EEF">
        <w:rPr>
          <w:rFonts w:ascii="Times New Roman" w:hAnsi="Times New Roman"/>
          <w:snapToGrid w:val="0"/>
          <w:color w:val="000000"/>
          <w:sz w:val="16"/>
          <w:szCs w:val="16"/>
        </w:rPr>
        <w:t xml:space="preserve"> лиц, имеющих право на участие в Общем собрании, или в соответствии с указаниями владельцев депозитарных ценных бумаг.</w:t>
      </w:r>
    </w:p>
    <w:p w:rsidR="00F85C85" w:rsidRPr="00D02EEF" w:rsidRDefault="00F85C85" w:rsidP="00F85C85">
      <w:pPr>
        <w:keepNext w:val="0"/>
        <w:widowControl w:val="0"/>
        <w:ind w:firstLine="142"/>
        <w:rPr>
          <w:rFonts w:ascii="Times New Roman" w:hAnsi="Times New Roman"/>
          <w:snapToGrid w:val="0"/>
          <w:sz w:val="16"/>
          <w:szCs w:val="16"/>
        </w:rPr>
      </w:pPr>
      <w:r w:rsidRPr="00D02EEF">
        <w:rPr>
          <w:rFonts w:ascii="Times New Roman" w:hAnsi="Times New Roman"/>
          <w:sz w:val="16"/>
          <w:szCs w:val="16"/>
        </w:rPr>
        <w:sym w:font="Wingdings" w:char="F070"/>
      </w:r>
      <w:r w:rsidRPr="00D02EEF">
        <w:rPr>
          <w:rFonts w:ascii="Times New Roman" w:hAnsi="Times New Roman"/>
          <w:b/>
          <w:sz w:val="16"/>
          <w:szCs w:val="16"/>
        </w:rPr>
        <w:t xml:space="preserve"> </w:t>
      </w:r>
      <w:r w:rsidRPr="00D02EEF">
        <w:rPr>
          <w:rFonts w:ascii="Times New Roman" w:hAnsi="Times New Roman"/>
          <w:snapToGrid w:val="0"/>
          <w:color w:val="000000"/>
          <w:sz w:val="16"/>
          <w:szCs w:val="16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определения (фиксации) лиц, имеющих право на участие в Общем собрании, и (или) в соответствии с указаниями владельцев депозитарных ценных бумаг;</w:t>
      </w:r>
    </w:p>
    <w:p w:rsidR="00F85C85" w:rsidRPr="00D02EEF" w:rsidRDefault="00F85C85" w:rsidP="00F85C85">
      <w:pPr>
        <w:pStyle w:val="21"/>
        <w:spacing w:before="60"/>
        <w:ind w:firstLine="142"/>
        <w:rPr>
          <w:rFonts w:ascii="Times New Roman" w:hAnsi="Times New Roman"/>
          <w:b w:val="0"/>
          <w:i w:val="0"/>
          <w:snapToGrid/>
          <w:sz w:val="16"/>
          <w:szCs w:val="16"/>
        </w:rPr>
      </w:pPr>
      <w:r w:rsidRPr="00D02EEF">
        <w:rPr>
          <w:rFonts w:ascii="Times New Roman" w:hAnsi="Times New Roman"/>
          <w:b w:val="0"/>
          <w:i w:val="0"/>
          <w:sz w:val="16"/>
          <w:szCs w:val="16"/>
        </w:rPr>
        <w:sym w:font="Wingdings" w:char="F070"/>
      </w:r>
      <w:r w:rsidRPr="00D02EEF">
        <w:rPr>
          <w:rFonts w:ascii="Times New Roman" w:hAnsi="Times New Roman"/>
          <w:b w:val="0"/>
          <w:i w:val="0"/>
          <w:sz w:val="16"/>
          <w:szCs w:val="16"/>
        </w:rPr>
        <w:t xml:space="preserve"> Голосующий по доверенности, выданной в отношении акций, переданных после даты определения (фиксации) лиц, имеющих право на участие в Общем </w:t>
      </w:r>
      <w:r w:rsidRPr="00D02EEF">
        <w:rPr>
          <w:rFonts w:ascii="Times New Roman" w:hAnsi="Times New Roman"/>
          <w:b w:val="0"/>
          <w:i w:val="0"/>
          <w:sz w:val="16"/>
          <w:szCs w:val="16"/>
        </w:rPr>
        <w:lastRenderedPageBreak/>
        <w:t>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определения (фиксации) лиц, имеющих право на участие в Общем собрании;</w:t>
      </w:r>
    </w:p>
    <w:p w:rsidR="00F85C85" w:rsidRPr="00D02EEF" w:rsidRDefault="00F85C85" w:rsidP="00F85C85">
      <w:pPr>
        <w:pStyle w:val="2"/>
        <w:keepNext w:val="0"/>
        <w:widowControl w:val="0"/>
        <w:spacing w:before="60" w:after="0"/>
        <w:ind w:right="0" w:firstLine="142"/>
        <w:jc w:val="both"/>
        <w:rPr>
          <w:rFonts w:ascii="Times New Roman" w:hAnsi="Times New Roman"/>
          <w:b w:val="0"/>
          <w:sz w:val="16"/>
          <w:szCs w:val="16"/>
        </w:rPr>
      </w:pPr>
      <w:r w:rsidRPr="00D02EEF">
        <w:rPr>
          <w:rFonts w:ascii="Times New Roman" w:hAnsi="Times New Roman"/>
          <w:b w:val="0"/>
          <w:sz w:val="16"/>
          <w:szCs w:val="16"/>
        </w:rPr>
        <w:sym w:font="Wingdings" w:char="F070"/>
      </w:r>
      <w:r w:rsidRPr="00D02EEF">
        <w:rPr>
          <w:rFonts w:ascii="Times New Roman" w:hAnsi="Times New Roman"/>
          <w:b w:val="0"/>
          <w:sz w:val="16"/>
          <w:szCs w:val="16"/>
        </w:rPr>
        <w:t xml:space="preserve"> </w:t>
      </w:r>
      <w:r w:rsidRPr="00D02EEF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>Если после даты определения (фиксации)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определения (фиксации) лиц, имеющих право на участие в Общем собрании. Если в отношении акций, переданных после даты определения (фиксации) лиц, имеющих право на участие в Общем собрании, получены указания приобретателей таких акций, совпадающие с оставленным вариантом голосования, то такие голоса суммируются.</w:t>
      </w:r>
    </w:p>
    <w:p w:rsidR="00F85C85" w:rsidRPr="00D02EEF" w:rsidRDefault="00F85C85" w:rsidP="00F85C85">
      <w:pPr>
        <w:pStyle w:val="ConsPlusNormal"/>
        <w:ind w:firstLine="540"/>
        <w:jc w:val="both"/>
        <w:rPr>
          <w:snapToGrid w:val="0"/>
          <w:color w:val="000000"/>
          <w:sz w:val="16"/>
          <w:szCs w:val="16"/>
        </w:rPr>
      </w:pPr>
      <w:r w:rsidRPr="00D02EEF">
        <w:rPr>
          <w:snapToGrid w:val="0"/>
          <w:color w:val="000000"/>
          <w:sz w:val="16"/>
          <w:szCs w:val="16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нотариально), прилагаются к направляемым этими лицами бюллетеням для голосования или передаются счетной комиссии (или осуществляющему функции счетной комиссии регистратору) при регистрации этих лиц для участия в общем собрании.</w:t>
      </w:r>
    </w:p>
    <w:sectPr w:rsidR="00F85C85" w:rsidRPr="00D02EEF" w:rsidSect="00BF6817">
      <w:headerReference w:type="even" r:id="rId12"/>
      <w:footerReference w:type="even" r:id="rId13"/>
      <w:footerReference w:type="default" r:id="rId14"/>
      <w:pgSz w:w="11907" w:h="16840" w:code="9"/>
      <w:pgMar w:top="284" w:right="425" w:bottom="709" w:left="426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D0" w:rsidRDefault="002635D0">
      <w:r>
        <w:separator/>
      </w:r>
    </w:p>
  </w:endnote>
  <w:endnote w:type="continuationSeparator" w:id="0">
    <w:p w:rsidR="002635D0" w:rsidRDefault="0026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3A" w:rsidRDefault="00F85C85" w:rsidP="00ED64E3">
    <w:pPr>
      <w:pStyle w:val="a5"/>
      <w:tabs>
        <w:tab w:val="left" w:pos="426"/>
      </w:tabs>
      <w:spacing w:after="120"/>
      <w:rPr>
        <w:rFonts w:ascii="Times New Roman" w:hAnsi="Times New Roman"/>
        <w:iCs/>
        <w:caps/>
        <w:sz w:val="16"/>
        <w:szCs w:val="18"/>
        <w:lang w:val="ru-RU"/>
      </w:rPr>
    </w:pPr>
    <w:r w:rsidRPr="00884FCA">
      <w:rPr>
        <w:rFonts w:ascii="Times New Roman" w:hAnsi="Times New Roman"/>
        <w:iCs/>
        <w:caps/>
        <w:sz w:val="16"/>
        <w:szCs w:val="18"/>
      </w:rPr>
      <w:t xml:space="preserve">Бюллетень </w:t>
    </w:r>
    <w:r>
      <w:rPr>
        <w:rFonts w:ascii="Times New Roman" w:hAnsi="Times New Roman"/>
        <w:iCs/>
        <w:caps/>
        <w:sz w:val="16"/>
        <w:szCs w:val="18"/>
      </w:rPr>
      <w:t xml:space="preserve">ДОЛЖЕН  БЫТЬ ПОДПИСАН </w:t>
    </w:r>
    <w:r>
      <w:rPr>
        <w:rFonts w:ascii="Times New Roman" w:hAnsi="Times New Roman"/>
        <w:iCs/>
        <w:caps/>
        <w:sz w:val="16"/>
        <w:szCs w:val="18"/>
        <w:lang w:val="ru-RU"/>
      </w:rPr>
      <w:t xml:space="preserve">ЛИЦОМ, ИМЕЮЩИМ ПРАВО НА УЧАСТИЕ В ОБЩЕМ СОБРАНИИ АКЦИОНЕРОВ, </w:t>
    </w:r>
  </w:p>
  <w:p w:rsidR="0042743A" w:rsidRPr="00143CE9" w:rsidRDefault="00F85C85" w:rsidP="00ED64E3">
    <w:pPr>
      <w:pStyle w:val="a5"/>
      <w:tabs>
        <w:tab w:val="left" w:pos="426"/>
      </w:tabs>
      <w:spacing w:after="120"/>
      <w:rPr>
        <w:rFonts w:ascii="Times New Roman" w:hAnsi="Times New Roman"/>
        <w:iCs/>
        <w:caps/>
        <w:sz w:val="16"/>
        <w:szCs w:val="18"/>
        <w:lang w:val="ru-RU"/>
      </w:rPr>
    </w:pPr>
    <w:r>
      <w:rPr>
        <w:rFonts w:ascii="Times New Roman" w:hAnsi="Times New Roman"/>
        <w:iCs/>
        <w:caps/>
        <w:sz w:val="16"/>
        <w:szCs w:val="18"/>
        <w:lang w:val="ru-RU"/>
      </w:rPr>
      <w:t>ИЛИ ЕГО ПРЕДСТАВИТЕЛЕМ!</w:t>
    </w:r>
  </w:p>
  <w:p w:rsidR="0042743A" w:rsidRPr="00884FCA" w:rsidRDefault="00F85C85" w:rsidP="00ED64E3">
    <w:pPr>
      <w:pStyle w:val="a5"/>
      <w:ind w:firstLine="142"/>
      <w:jc w:val="left"/>
      <w:rPr>
        <w:rFonts w:ascii="Times New Roman" w:hAnsi="Times New Roman"/>
        <w:b w:val="0"/>
        <w:sz w:val="16"/>
        <w:szCs w:val="18"/>
      </w:rPr>
    </w:pPr>
    <w:r w:rsidRPr="00884FCA">
      <w:rPr>
        <w:rFonts w:ascii="Times New Roman" w:hAnsi="Times New Roman"/>
        <w:sz w:val="16"/>
        <w:szCs w:val="18"/>
      </w:rPr>
      <w:t xml:space="preserve">Подпись </w:t>
    </w:r>
    <w:r>
      <w:rPr>
        <w:rFonts w:ascii="Times New Roman" w:hAnsi="Times New Roman"/>
        <w:sz w:val="16"/>
        <w:szCs w:val="18"/>
        <w:lang w:val="ru-RU"/>
      </w:rPr>
      <w:t>лица, имеющего право на участие в Собрании</w:t>
    </w:r>
    <w:r w:rsidRPr="00884FCA">
      <w:rPr>
        <w:rFonts w:ascii="Times New Roman" w:hAnsi="Times New Roman"/>
        <w:sz w:val="16"/>
        <w:szCs w:val="18"/>
      </w:rPr>
      <w:t xml:space="preserve"> (</w:t>
    </w:r>
    <w:r>
      <w:rPr>
        <w:rFonts w:ascii="Times New Roman" w:hAnsi="Times New Roman"/>
        <w:sz w:val="16"/>
        <w:szCs w:val="18"/>
        <w:lang w:val="ru-RU"/>
      </w:rPr>
      <w:t>его представителя</w:t>
    </w:r>
    <w:r w:rsidRPr="00884FCA">
      <w:rPr>
        <w:rFonts w:ascii="Times New Roman" w:hAnsi="Times New Roman"/>
        <w:sz w:val="16"/>
        <w:szCs w:val="18"/>
      </w:rPr>
      <w:t>)</w:t>
    </w:r>
    <w:r w:rsidRPr="006F6371">
      <w:rPr>
        <w:rFonts w:ascii="Times New Roman" w:hAnsi="Times New Roman"/>
        <w:b w:val="0"/>
        <w:sz w:val="16"/>
        <w:szCs w:val="18"/>
        <w:u w:val="none"/>
      </w:rPr>
      <w:t xml:space="preserve"> </w:t>
    </w:r>
    <w:r w:rsidRPr="00722A86">
      <w:rPr>
        <w:rFonts w:ascii="Times New Roman" w:hAnsi="Times New Roman"/>
        <w:b w:val="0"/>
        <w:sz w:val="16"/>
        <w:szCs w:val="18"/>
        <w:u w:val="none"/>
      </w:rPr>
      <w:t>_________________</w:t>
    </w:r>
    <w:r w:rsidRPr="00722A86">
      <w:rPr>
        <w:rFonts w:ascii="Times New Roman" w:hAnsi="Times New Roman"/>
        <w:b w:val="0"/>
        <w:sz w:val="16"/>
        <w:szCs w:val="18"/>
        <w:u w:val="none"/>
        <w:lang w:val="ru-RU"/>
      </w:rPr>
      <w:t>____________</w:t>
    </w:r>
    <w:r w:rsidRPr="00722A86">
      <w:rPr>
        <w:rFonts w:ascii="Times New Roman" w:hAnsi="Times New Roman"/>
        <w:b w:val="0"/>
        <w:sz w:val="16"/>
        <w:szCs w:val="18"/>
        <w:u w:val="none"/>
      </w:rPr>
      <w:t>_</w:t>
    </w:r>
    <w:r w:rsidRPr="00722A86">
      <w:rPr>
        <w:rFonts w:ascii="Times New Roman" w:hAnsi="Times New Roman"/>
        <w:b w:val="0"/>
        <w:sz w:val="16"/>
        <w:szCs w:val="18"/>
        <w:u w:val="none"/>
        <w:lang w:val="ru-RU"/>
      </w:rPr>
      <w:t xml:space="preserve"> </w:t>
    </w:r>
    <w:r w:rsidRPr="00722A86">
      <w:rPr>
        <w:rFonts w:ascii="Times New Roman" w:hAnsi="Times New Roman"/>
        <w:b w:val="0"/>
        <w:sz w:val="16"/>
        <w:szCs w:val="18"/>
        <w:u w:val="none"/>
      </w:rPr>
      <w:t>(_______________________________</w:t>
    </w:r>
    <w:r w:rsidRPr="00722A86">
      <w:rPr>
        <w:rFonts w:ascii="Times New Roman" w:hAnsi="Times New Roman"/>
        <w:b w:val="0"/>
        <w:sz w:val="16"/>
        <w:szCs w:val="18"/>
        <w:u w:val="none"/>
        <w:lang w:val="ru-RU"/>
      </w:rPr>
      <w:t>__</w:t>
    </w:r>
    <w:r w:rsidRPr="00722A86">
      <w:rPr>
        <w:rFonts w:ascii="Times New Roman" w:hAnsi="Times New Roman"/>
        <w:b w:val="0"/>
        <w:sz w:val="16"/>
        <w:szCs w:val="18"/>
        <w:u w:val="none"/>
      </w:rPr>
      <w:t>_____________)</w:t>
    </w:r>
  </w:p>
  <w:p w:rsidR="0042743A" w:rsidRPr="00884FCA" w:rsidRDefault="00F85C85" w:rsidP="00ED64E3">
    <w:pPr>
      <w:pStyle w:val="a5"/>
      <w:ind w:firstLine="142"/>
      <w:jc w:val="left"/>
      <w:rPr>
        <w:rFonts w:ascii="Times New Roman" w:hAnsi="Times New Roman"/>
        <w:b w:val="0"/>
        <w:sz w:val="16"/>
        <w:szCs w:val="18"/>
        <w:u w:val="none"/>
      </w:rPr>
    </w:pPr>
    <w:r w:rsidRPr="00884FCA">
      <w:rPr>
        <w:rFonts w:ascii="Times New Roman" w:hAnsi="Times New Roman"/>
        <w:b w:val="0"/>
        <w:sz w:val="16"/>
        <w:szCs w:val="18"/>
        <w:u w:val="none"/>
      </w:rPr>
      <w:t xml:space="preserve">         </w:t>
    </w:r>
    <w:r w:rsidRPr="00884FCA">
      <w:rPr>
        <w:rFonts w:ascii="Times New Roman" w:hAnsi="Times New Roman"/>
        <w:b w:val="0"/>
        <w:sz w:val="16"/>
        <w:szCs w:val="18"/>
        <w:u w:val="none"/>
      </w:rPr>
      <w:tab/>
    </w:r>
    <w:r w:rsidRPr="00884FCA">
      <w:rPr>
        <w:rFonts w:ascii="Times New Roman" w:hAnsi="Times New Roman"/>
        <w:b w:val="0"/>
        <w:sz w:val="16"/>
        <w:szCs w:val="18"/>
        <w:u w:val="none"/>
      </w:rPr>
      <w:tab/>
    </w:r>
    <w:r w:rsidRPr="00884FCA">
      <w:rPr>
        <w:rFonts w:ascii="Times New Roman" w:hAnsi="Times New Roman"/>
        <w:b w:val="0"/>
        <w:sz w:val="16"/>
        <w:szCs w:val="18"/>
        <w:u w:val="none"/>
      </w:rPr>
      <w:tab/>
      <w:t xml:space="preserve">  </w:t>
    </w:r>
    <w:r w:rsidRPr="00884FCA">
      <w:rPr>
        <w:rFonts w:ascii="Times New Roman" w:hAnsi="Times New Roman"/>
        <w:b w:val="0"/>
        <w:sz w:val="16"/>
        <w:szCs w:val="18"/>
        <w:u w:val="none"/>
      </w:rPr>
      <w:tab/>
    </w:r>
    <w:r w:rsidRPr="00884FCA">
      <w:rPr>
        <w:rFonts w:ascii="Times New Roman" w:hAnsi="Times New Roman"/>
        <w:b w:val="0"/>
        <w:sz w:val="16"/>
        <w:szCs w:val="18"/>
        <w:u w:val="none"/>
      </w:rPr>
      <w:tab/>
    </w:r>
    <w:r>
      <w:rPr>
        <w:rFonts w:ascii="Times New Roman" w:hAnsi="Times New Roman"/>
        <w:b w:val="0"/>
        <w:sz w:val="16"/>
        <w:szCs w:val="18"/>
        <w:u w:val="none"/>
        <w:lang w:val="ru-RU"/>
      </w:rPr>
      <w:tab/>
    </w:r>
    <w:r>
      <w:rPr>
        <w:rFonts w:ascii="Times New Roman" w:hAnsi="Times New Roman"/>
        <w:b w:val="0"/>
        <w:sz w:val="16"/>
        <w:szCs w:val="18"/>
        <w:u w:val="none"/>
        <w:lang w:val="ru-RU"/>
      </w:rPr>
      <w:tab/>
    </w:r>
    <w:r>
      <w:rPr>
        <w:rFonts w:ascii="Times New Roman" w:hAnsi="Times New Roman"/>
        <w:b w:val="0"/>
        <w:sz w:val="16"/>
        <w:szCs w:val="18"/>
        <w:u w:val="none"/>
        <w:lang w:val="ru-RU"/>
      </w:rPr>
      <w:tab/>
    </w:r>
    <w:r w:rsidRPr="00884FCA">
      <w:rPr>
        <w:rFonts w:ascii="Times New Roman" w:hAnsi="Times New Roman"/>
        <w:b w:val="0"/>
        <w:sz w:val="16"/>
        <w:szCs w:val="18"/>
        <w:u w:val="none"/>
      </w:rPr>
      <w:t xml:space="preserve">  (подпись)                                                             (Ф.И.О.)</w:t>
    </w:r>
  </w:p>
  <w:p w:rsidR="0042743A" w:rsidRPr="00884FCA" w:rsidRDefault="00F85C85" w:rsidP="00ED64E3">
    <w:pPr>
      <w:pStyle w:val="a5"/>
      <w:ind w:firstLine="142"/>
      <w:jc w:val="left"/>
      <w:rPr>
        <w:rFonts w:ascii="Times New Roman" w:hAnsi="Times New Roman"/>
        <w:b w:val="0"/>
        <w:sz w:val="16"/>
        <w:szCs w:val="18"/>
      </w:rPr>
    </w:pPr>
    <w:r w:rsidRPr="00884FCA">
      <w:rPr>
        <w:rFonts w:ascii="Times New Roman" w:hAnsi="Times New Roman"/>
        <w:sz w:val="16"/>
        <w:szCs w:val="18"/>
      </w:rPr>
      <w:t>по доверенности, выданной</w:t>
    </w:r>
    <w:r w:rsidRPr="0058146A">
      <w:rPr>
        <w:rFonts w:ascii="Times New Roman" w:hAnsi="Times New Roman"/>
        <w:sz w:val="16"/>
        <w:szCs w:val="18"/>
        <w:u w:val="none"/>
      </w:rPr>
      <w:t xml:space="preserve"> </w:t>
    </w:r>
    <w:r w:rsidRPr="0058146A">
      <w:rPr>
        <w:rFonts w:ascii="Times New Roman" w:hAnsi="Times New Roman"/>
        <w:b w:val="0"/>
        <w:sz w:val="16"/>
        <w:szCs w:val="18"/>
        <w:u w:val="none"/>
      </w:rPr>
      <w:t xml:space="preserve"> </w:t>
    </w:r>
    <w:r w:rsidRPr="00722A86">
      <w:rPr>
        <w:rFonts w:ascii="Times New Roman" w:hAnsi="Times New Roman"/>
        <w:b w:val="0"/>
        <w:sz w:val="16"/>
        <w:szCs w:val="18"/>
        <w:u w:val="none"/>
      </w:rPr>
      <w:t>«____»______________г. _________________________</w:t>
    </w:r>
    <w:r w:rsidRPr="00722A86">
      <w:rPr>
        <w:rFonts w:ascii="Times New Roman" w:hAnsi="Times New Roman"/>
        <w:b w:val="0"/>
        <w:sz w:val="16"/>
        <w:szCs w:val="18"/>
        <w:u w:val="none"/>
        <w:lang w:val="ru-RU"/>
      </w:rPr>
      <w:t>____________</w:t>
    </w:r>
    <w:r w:rsidRPr="00722A86">
      <w:rPr>
        <w:rFonts w:ascii="Times New Roman" w:hAnsi="Times New Roman"/>
        <w:b w:val="0"/>
        <w:sz w:val="16"/>
        <w:szCs w:val="18"/>
        <w:u w:val="none"/>
      </w:rPr>
      <w:t>_____________________________________</w:t>
    </w:r>
    <w:r w:rsidRPr="00722A86">
      <w:rPr>
        <w:rFonts w:ascii="Times New Roman" w:hAnsi="Times New Roman"/>
        <w:b w:val="0"/>
        <w:sz w:val="16"/>
        <w:szCs w:val="18"/>
        <w:u w:val="none"/>
        <w:lang w:val="ru-RU"/>
      </w:rPr>
      <w:t>__________________</w:t>
    </w:r>
    <w:r w:rsidRPr="00722A86">
      <w:rPr>
        <w:rFonts w:ascii="Times New Roman" w:hAnsi="Times New Roman"/>
        <w:b w:val="0"/>
        <w:sz w:val="16"/>
        <w:szCs w:val="18"/>
        <w:u w:val="none"/>
      </w:rPr>
      <w:t>_______</w:t>
    </w:r>
  </w:p>
  <w:p w:rsidR="0042743A" w:rsidRPr="00884FCA" w:rsidRDefault="00F85C85" w:rsidP="00ED64E3">
    <w:pPr>
      <w:pStyle w:val="ac"/>
      <w:jc w:val="center"/>
      <w:rPr>
        <w:rFonts w:ascii="Times New Roman" w:hAnsi="Times New Roman"/>
        <w:sz w:val="16"/>
        <w:szCs w:val="18"/>
      </w:rPr>
    </w:pPr>
    <w:r w:rsidRPr="00884FCA">
      <w:rPr>
        <w:rFonts w:ascii="Times New Roman" w:hAnsi="Times New Roman"/>
        <w:b/>
        <w:sz w:val="16"/>
        <w:szCs w:val="18"/>
      </w:rPr>
      <w:t xml:space="preserve">                                                          </w:t>
    </w:r>
    <w:r w:rsidRPr="00884FCA">
      <w:rPr>
        <w:rFonts w:ascii="Times New Roman" w:hAnsi="Times New Roman"/>
        <w:sz w:val="16"/>
        <w:szCs w:val="18"/>
      </w:rPr>
      <w:t>(указать, кем выдана доверенность)</w:t>
    </w:r>
  </w:p>
  <w:p w:rsidR="0042743A" w:rsidRDefault="00F85C85" w:rsidP="00393CB5">
    <w:pPr>
      <w:pStyle w:val="ac"/>
      <w:jc w:val="center"/>
    </w:pPr>
    <w:r w:rsidRPr="00E06D86">
      <w:rPr>
        <w:sz w:val="20"/>
      </w:rPr>
      <w:fldChar w:fldCharType="begin"/>
    </w:r>
    <w:r w:rsidRPr="00E06D86">
      <w:rPr>
        <w:sz w:val="20"/>
      </w:rPr>
      <w:instrText xml:space="preserve"> PAGE   \* MERGEFORMAT </w:instrText>
    </w:r>
    <w:r w:rsidRPr="00E06D86">
      <w:rPr>
        <w:sz w:val="20"/>
      </w:rPr>
      <w:fldChar w:fldCharType="separate"/>
    </w:r>
    <w:r>
      <w:rPr>
        <w:noProof/>
        <w:sz w:val="20"/>
      </w:rPr>
      <w:t>2</w:t>
    </w:r>
    <w:r w:rsidRPr="00E06D86">
      <w:rPr>
        <w:sz w:val="20"/>
      </w:rPr>
      <w:fldChar w:fldCharType="end"/>
    </w:r>
  </w:p>
  <w:p w:rsidR="0042743A" w:rsidRDefault="00CF1A74" w:rsidP="00393CB5">
    <w:pPr>
      <w:pStyle w:val="ac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21A" w:rsidRDefault="00F85C85" w:rsidP="004B621A">
    <w:pPr>
      <w:pStyle w:val="a5"/>
      <w:tabs>
        <w:tab w:val="left" w:pos="426"/>
      </w:tabs>
      <w:spacing w:after="120"/>
      <w:rPr>
        <w:rFonts w:ascii="Times New Roman" w:hAnsi="Times New Roman"/>
        <w:iCs/>
        <w:caps/>
        <w:sz w:val="16"/>
        <w:szCs w:val="18"/>
        <w:lang w:val="ru-RU"/>
      </w:rPr>
    </w:pPr>
    <w:r w:rsidRPr="00884FCA">
      <w:rPr>
        <w:rFonts w:ascii="Times New Roman" w:hAnsi="Times New Roman"/>
        <w:iCs/>
        <w:caps/>
        <w:sz w:val="16"/>
        <w:szCs w:val="18"/>
      </w:rPr>
      <w:t xml:space="preserve">Бюллетень </w:t>
    </w:r>
    <w:r>
      <w:rPr>
        <w:rFonts w:ascii="Times New Roman" w:hAnsi="Times New Roman"/>
        <w:iCs/>
        <w:caps/>
        <w:sz w:val="16"/>
        <w:szCs w:val="18"/>
      </w:rPr>
      <w:t xml:space="preserve">ДОЛЖЕН  БЫТЬ ПОДПИСАН </w:t>
    </w:r>
    <w:r>
      <w:rPr>
        <w:rFonts w:ascii="Times New Roman" w:hAnsi="Times New Roman"/>
        <w:iCs/>
        <w:caps/>
        <w:sz w:val="16"/>
        <w:szCs w:val="18"/>
        <w:lang w:val="ru-RU"/>
      </w:rPr>
      <w:t xml:space="preserve">ЛИЦОМ, ИМЕЮЩИМ ПРАВО НА УЧАСТИЕ В ОБЩЕМ СОБРАНИИ АКЦИОНЕРОВ, </w:t>
    </w:r>
  </w:p>
  <w:p w:rsidR="004B621A" w:rsidRPr="00143CE9" w:rsidRDefault="00F85C85" w:rsidP="004B621A">
    <w:pPr>
      <w:pStyle w:val="a5"/>
      <w:tabs>
        <w:tab w:val="left" w:pos="426"/>
      </w:tabs>
      <w:spacing w:after="120"/>
      <w:rPr>
        <w:rFonts w:ascii="Times New Roman" w:hAnsi="Times New Roman"/>
        <w:iCs/>
        <w:caps/>
        <w:sz w:val="16"/>
        <w:szCs w:val="18"/>
        <w:lang w:val="ru-RU"/>
      </w:rPr>
    </w:pPr>
    <w:r>
      <w:rPr>
        <w:rFonts w:ascii="Times New Roman" w:hAnsi="Times New Roman"/>
        <w:iCs/>
        <w:caps/>
        <w:sz w:val="16"/>
        <w:szCs w:val="18"/>
        <w:lang w:val="ru-RU"/>
      </w:rPr>
      <w:t>ИЛИ ЕГО ПРЕДСТАВИТЕЛЕМ!</w:t>
    </w:r>
  </w:p>
  <w:p w:rsidR="004B621A" w:rsidRPr="00884FCA" w:rsidRDefault="00F85C85" w:rsidP="004B621A">
    <w:pPr>
      <w:pStyle w:val="a5"/>
      <w:ind w:firstLine="142"/>
      <w:jc w:val="left"/>
      <w:rPr>
        <w:rFonts w:ascii="Times New Roman" w:hAnsi="Times New Roman"/>
        <w:b w:val="0"/>
        <w:sz w:val="16"/>
        <w:szCs w:val="18"/>
      </w:rPr>
    </w:pPr>
    <w:r w:rsidRPr="00884FCA">
      <w:rPr>
        <w:rFonts w:ascii="Times New Roman" w:hAnsi="Times New Roman"/>
        <w:sz w:val="16"/>
        <w:szCs w:val="18"/>
      </w:rPr>
      <w:t xml:space="preserve">Подпись </w:t>
    </w:r>
    <w:r>
      <w:rPr>
        <w:rFonts w:ascii="Times New Roman" w:hAnsi="Times New Roman"/>
        <w:sz w:val="16"/>
        <w:szCs w:val="18"/>
        <w:lang w:val="ru-RU"/>
      </w:rPr>
      <w:t>лица, имеющего право на участие в Собрании</w:t>
    </w:r>
    <w:r w:rsidRPr="00884FCA">
      <w:rPr>
        <w:rFonts w:ascii="Times New Roman" w:hAnsi="Times New Roman"/>
        <w:sz w:val="16"/>
        <w:szCs w:val="18"/>
      </w:rPr>
      <w:t xml:space="preserve"> (</w:t>
    </w:r>
    <w:r>
      <w:rPr>
        <w:rFonts w:ascii="Times New Roman" w:hAnsi="Times New Roman"/>
        <w:sz w:val="16"/>
        <w:szCs w:val="18"/>
        <w:lang w:val="ru-RU"/>
      </w:rPr>
      <w:t>его представителя</w:t>
    </w:r>
    <w:r w:rsidRPr="00884FCA">
      <w:rPr>
        <w:rFonts w:ascii="Times New Roman" w:hAnsi="Times New Roman"/>
        <w:sz w:val="16"/>
        <w:szCs w:val="18"/>
      </w:rPr>
      <w:t>)</w:t>
    </w:r>
    <w:r w:rsidRPr="006F6371">
      <w:rPr>
        <w:rFonts w:ascii="Times New Roman" w:hAnsi="Times New Roman"/>
        <w:b w:val="0"/>
        <w:sz w:val="16"/>
        <w:szCs w:val="18"/>
        <w:u w:val="none"/>
      </w:rPr>
      <w:t xml:space="preserve"> </w:t>
    </w:r>
    <w:r w:rsidRPr="00722A86">
      <w:rPr>
        <w:rFonts w:ascii="Times New Roman" w:hAnsi="Times New Roman"/>
        <w:b w:val="0"/>
        <w:sz w:val="16"/>
        <w:szCs w:val="18"/>
        <w:u w:val="none"/>
      </w:rPr>
      <w:t>_________________</w:t>
    </w:r>
    <w:r w:rsidRPr="00722A86">
      <w:rPr>
        <w:rFonts w:ascii="Times New Roman" w:hAnsi="Times New Roman"/>
        <w:b w:val="0"/>
        <w:sz w:val="16"/>
        <w:szCs w:val="18"/>
        <w:u w:val="none"/>
        <w:lang w:val="ru-RU"/>
      </w:rPr>
      <w:t>____________</w:t>
    </w:r>
    <w:r w:rsidRPr="00722A86">
      <w:rPr>
        <w:rFonts w:ascii="Times New Roman" w:hAnsi="Times New Roman"/>
        <w:b w:val="0"/>
        <w:sz w:val="16"/>
        <w:szCs w:val="18"/>
        <w:u w:val="none"/>
      </w:rPr>
      <w:t>_</w:t>
    </w:r>
    <w:r w:rsidRPr="00722A86">
      <w:rPr>
        <w:rFonts w:ascii="Times New Roman" w:hAnsi="Times New Roman"/>
        <w:b w:val="0"/>
        <w:sz w:val="16"/>
        <w:szCs w:val="18"/>
        <w:u w:val="none"/>
        <w:lang w:val="ru-RU"/>
      </w:rPr>
      <w:t xml:space="preserve"> </w:t>
    </w:r>
    <w:r w:rsidRPr="00722A86">
      <w:rPr>
        <w:rFonts w:ascii="Times New Roman" w:hAnsi="Times New Roman"/>
        <w:b w:val="0"/>
        <w:sz w:val="16"/>
        <w:szCs w:val="18"/>
        <w:u w:val="none"/>
      </w:rPr>
      <w:t>(_______________________________</w:t>
    </w:r>
    <w:r w:rsidRPr="00722A86">
      <w:rPr>
        <w:rFonts w:ascii="Times New Roman" w:hAnsi="Times New Roman"/>
        <w:b w:val="0"/>
        <w:sz w:val="16"/>
        <w:szCs w:val="18"/>
        <w:u w:val="none"/>
        <w:lang w:val="ru-RU"/>
      </w:rPr>
      <w:t>__</w:t>
    </w:r>
    <w:r w:rsidRPr="00722A86">
      <w:rPr>
        <w:rFonts w:ascii="Times New Roman" w:hAnsi="Times New Roman"/>
        <w:b w:val="0"/>
        <w:sz w:val="16"/>
        <w:szCs w:val="18"/>
        <w:u w:val="none"/>
      </w:rPr>
      <w:t>_____________)</w:t>
    </w:r>
  </w:p>
  <w:p w:rsidR="004B621A" w:rsidRPr="00884FCA" w:rsidRDefault="00F85C85" w:rsidP="004B621A">
    <w:pPr>
      <w:pStyle w:val="a5"/>
      <w:ind w:firstLine="142"/>
      <w:jc w:val="left"/>
      <w:rPr>
        <w:rFonts w:ascii="Times New Roman" w:hAnsi="Times New Roman"/>
        <w:b w:val="0"/>
        <w:sz w:val="16"/>
        <w:szCs w:val="18"/>
        <w:u w:val="none"/>
      </w:rPr>
    </w:pPr>
    <w:r w:rsidRPr="00884FCA">
      <w:rPr>
        <w:rFonts w:ascii="Times New Roman" w:hAnsi="Times New Roman"/>
        <w:b w:val="0"/>
        <w:sz w:val="16"/>
        <w:szCs w:val="18"/>
        <w:u w:val="none"/>
      </w:rPr>
      <w:t xml:space="preserve">         </w:t>
    </w:r>
    <w:r w:rsidRPr="00884FCA">
      <w:rPr>
        <w:rFonts w:ascii="Times New Roman" w:hAnsi="Times New Roman"/>
        <w:b w:val="0"/>
        <w:sz w:val="16"/>
        <w:szCs w:val="18"/>
        <w:u w:val="none"/>
      </w:rPr>
      <w:tab/>
    </w:r>
    <w:r w:rsidRPr="00884FCA">
      <w:rPr>
        <w:rFonts w:ascii="Times New Roman" w:hAnsi="Times New Roman"/>
        <w:b w:val="0"/>
        <w:sz w:val="16"/>
        <w:szCs w:val="18"/>
        <w:u w:val="none"/>
      </w:rPr>
      <w:tab/>
    </w:r>
    <w:r w:rsidRPr="00884FCA">
      <w:rPr>
        <w:rFonts w:ascii="Times New Roman" w:hAnsi="Times New Roman"/>
        <w:b w:val="0"/>
        <w:sz w:val="16"/>
        <w:szCs w:val="18"/>
        <w:u w:val="none"/>
      </w:rPr>
      <w:tab/>
      <w:t xml:space="preserve">  </w:t>
    </w:r>
    <w:r w:rsidRPr="00884FCA">
      <w:rPr>
        <w:rFonts w:ascii="Times New Roman" w:hAnsi="Times New Roman"/>
        <w:b w:val="0"/>
        <w:sz w:val="16"/>
        <w:szCs w:val="18"/>
        <w:u w:val="none"/>
      </w:rPr>
      <w:tab/>
    </w:r>
    <w:r w:rsidRPr="00884FCA">
      <w:rPr>
        <w:rFonts w:ascii="Times New Roman" w:hAnsi="Times New Roman"/>
        <w:b w:val="0"/>
        <w:sz w:val="16"/>
        <w:szCs w:val="18"/>
        <w:u w:val="none"/>
      </w:rPr>
      <w:tab/>
    </w:r>
    <w:r>
      <w:rPr>
        <w:rFonts w:ascii="Times New Roman" w:hAnsi="Times New Roman"/>
        <w:b w:val="0"/>
        <w:sz w:val="16"/>
        <w:szCs w:val="18"/>
        <w:u w:val="none"/>
        <w:lang w:val="ru-RU"/>
      </w:rPr>
      <w:tab/>
    </w:r>
    <w:r>
      <w:rPr>
        <w:rFonts w:ascii="Times New Roman" w:hAnsi="Times New Roman"/>
        <w:b w:val="0"/>
        <w:sz w:val="16"/>
        <w:szCs w:val="18"/>
        <w:u w:val="none"/>
        <w:lang w:val="ru-RU"/>
      </w:rPr>
      <w:tab/>
    </w:r>
    <w:r>
      <w:rPr>
        <w:rFonts w:ascii="Times New Roman" w:hAnsi="Times New Roman"/>
        <w:b w:val="0"/>
        <w:sz w:val="16"/>
        <w:szCs w:val="18"/>
        <w:u w:val="none"/>
        <w:lang w:val="ru-RU"/>
      </w:rPr>
      <w:tab/>
    </w:r>
    <w:r w:rsidRPr="00884FCA">
      <w:rPr>
        <w:rFonts w:ascii="Times New Roman" w:hAnsi="Times New Roman"/>
        <w:b w:val="0"/>
        <w:sz w:val="16"/>
        <w:szCs w:val="18"/>
        <w:u w:val="none"/>
      </w:rPr>
      <w:t xml:space="preserve">  (подпись)                                                             (Ф.И.О.)</w:t>
    </w:r>
  </w:p>
  <w:p w:rsidR="004B621A" w:rsidRPr="00884FCA" w:rsidRDefault="00F85C85" w:rsidP="004B621A">
    <w:pPr>
      <w:pStyle w:val="a5"/>
      <w:ind w:firstLine="142"/>
      <w:jc w:val="left"/>
      <w:rPr>
        <w:rFonts w:ascii="Times New Roman" w:hAnsi="Times New Roman"/>
        <w:b w:val="0"/>
        <w:sz w:val="16"/>
        <w:szCs w:val="18"/>
      </w:rPr>
    </w:pPr>
    <w:r w:rsidRPr="00884FCA">
      <w:rPr>
        <w:rFonts w:ascii="Times New Roman" w:hAnsi="Times New Roman"/>
        <w:sz w:val="16"/>
        <w:szCs w:val="18"/>
      </w:rPr>
      <w:t>по доверенности, выданной</w:t>
    </w:r>
    <w:r w:rsidRPr="0058146A">
      <w:rPr>
        <w:rFonts w:ascii="Times New Roman" w:hAnsi="Times New Roman"/>
        <w:sz w:val="16"/>
        <w:szCs w:val="18"/>
        <w:u w:val="none"/>
      </w:rPr>
      <w:t xml:space="preserve"> </w:t>
    </w:r>
    <w:r w:rsidRPr="0058146A">
      <w:rPr>
        <w:rFonts w:ascii="Times New Roman" w:hAnsi="Times New Roman"/>
        <w:b w:val="0"/>
        <w:sz w:val="16"/>
        <w:szCs w:val="18"/>
        <w:u w:val="none"/>
      </w:rPr>
      <w:t xml:space="preserve"> </w:t>
    </w:r>
    <w:r w:rsidRPr="00722A86">
      <w:rPr>
        <w:rFonts w:ascii="Times New Roman" w:hAnsi="Times New Roman"/>
        <w:b w:val="0"/>
        <w:sz w:val="16"/>
        <w:szCs w:val="18"/>
        <w:u w:val="none"/>
      </w:rPr>
      <w:t>«____»______________г. _________________________</w:t>
    </w:r>
    <w:r w:rsidRPr="00722A86">
      <w:rPr>
        <w:rFonts w:ascii="Times New Roman" w:hAnsi="Times New Roman"/>
        <w:b w:val="0"/>
        <w:sz w:val="16"/>
        <w:szCs w:val="18"/>
        <w:u w:val="none"/>
        <w:lang w:val="ru-RU"/>
      </w:rPr>
      <w:t>____________</w:t>
    </w:r>
    <w:r w:rsidRPr="00722A86">
      <w:rPr>
        <w:rFonts w:ascii="Times New Roman" w:hAnsi="Times New Roman"/>
        <w:b w:val="0"/>
        <w:sz w:val="16"/>
        <w:szCs w:val="18"/>
        <w:u w:val="none"/>
      </w:rPr>
      <w:t>_____________________________________</w:t>
    </w:r>
    <w:r w:rsidRPr="00722A86">
      <w:rPr>
        <w:rFonts w:ascii="Times New Roman" w:hAnsi="Times New Roman"/>
        <w:b w:val="0"/>
        <w:sz w:val="16"/>
        <w:szCs w:val="18"/>
        <w:u w:val="none"/>
        <w:lang w:val="ru-RU"/>
      </w:rPr>
      <w:t>__________________</w:t>
    </w:r>
    <w:r w:rsidRPr="00722A86">
      <w:rPr>
        <w:rFonts w:ascii="Times New Roman" w:hAnsi="Times New Roman"/>
        <w:b w:val="0"/>
        <w:sz w:val="16"/>
        <w:szCs w:val="18"/>
        <w:u w:val="none"/>
      </w:rPr>
      <w:t>_______</w:t>
    </w:r>
  </w:p>
  <w:p w:rsidR="004B621A" w:rsidRPr="00884FCA" w:rsidRDefault="00F85C85" w:rsidP="004B621A">
    <w:pPr>
      <w:pStyle w:val="ac"/>
      <w:jc w:val="center"/>
      <w:rPr>
        <w:rFonts w:ascii="Times New Roman" w:hAnsi="Times New Roman"/>
        <w:sz w:val="16"/>
        <w:szCs w:val="18"/>
      </w:rPr>
    </w:pPr>
    <w:r w:rsidRPr="00884FCA">
      <w:rPr>
        <w:rFonts w:ascii="Times New Roman" w:hAnsi="Times New Roman"/>
        <w:b/>
        <w:sz w:val="16"/>
        <w:szCs w:val="18"/>
      </w:rPr>
      <w:t xml:space="preserve">                                                          </w:t>
    </w:r>
    <w:r w:rsidRPr="00884FCA">
      <w:rPr>
        <w:rFonts w:ascii="Times New Roman" w:hAnsi="Times New Roman"/>
        <w:sz w:val="16"/>
        <w:szCs w:val="18"/>
      </w:rPr>
      <w:t>(указать, кем выдана доверенность)</w:t>
    </w:r>
  </w:p>
  <w:p w:rsidR="0042743A" w:rsidRDefault="00CF1A74" w:rsidP="00512366">
    <w:pPr>
      <w:pStyle w:val="ac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D0" w:rsidRDefault="002635D0">
      <w:r>
        <w:separator/>
      </w:r>
    </w:p>
  </w:footnote>
  <w:footnote w:type="continuationSeparator" w:id="0">
    <w:p w:rsidR="002635D0" w:rsidRDefault="00263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3A" w:rsidRDefault="00CF1A74" w:rsidP="0096330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65"/>
    <w:rsid w:val="0005524F"/>
    <w:rsid w:val="000A04DD"/>
    <w:rsid w:val="000A26B7"/>
    <w:rsid w:val="000A4683"/>
    <w:rsid w:val="000D3036"/>
    <w:rsid w:val="001023A5"/>
    <w:rsid w:val="001B5D49"/>
    <w:rsid w:val="001F28A1"/>
    <w:rsid w:val="002635D0"/>
    <w:rsid w:val="00275AE6"/>
    <w:rsid w:val="0031713E"/>
    <w:rsid w:val="00325660"/>
    <w:rsid w:val="003521D4"/>
    <w:rsid w:val="003815E9"/>
    <w:rsid w:val="003D6E6C"/>
    <w:rsid w:val="004271F8"/>
    <w:rsid w:val="00450865"/>
    <w:rsid w:val="005A0AC2"/>
    <w:rsid w:val="005A5AEA"/>
    <w:rsid w:val="00655C67"/>
    <w:rsid w:val="006700B5"/>
    <w:rsid w:val="00766592"/>
    <w:rsid w:val="007F7EB3"/>
    <w:rsid w:val="00885BF8"/>
    <w:rsid w:val="009A450A"/>
    <w:rsid w:val="00BF270C"/>
    <w:rsid w:val="00C92D83"/>
    <w:rsid w:val="00CB76E3"/>
    <w:rsid w:val="00CC2067"/>
    <w:rsid w:val="00CF1A74"/>
    <w:rsid w:val="00DA07CF"/>
    <w:rsid w:val="00DC2CDA"/>
    <w:rsid w:val="00E67BA8"/>
    <w:rsid w:val="00F8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C026F-DAE3-46F6-9036-D0318A7B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85"/>
    <w:pPr>
      <w:keepNext/>
      <w:spacing w:after="0" w:line="240" w:lineRule="auto"/>
      <w:ind w:firstLine="567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85C85"/>
    <w:pPr>
      <w:spacing w:before="120" w:after="120"/>
      <w:ind w:right="40" w:firstLine="0"/>
      <w:jc w:val="center"/>
      <w:outlineLvl w:val="1"/>
    </w:pPr>
    <w:rPr>
      <w:rFonts w:ascii="Arial CYR" w:hAnsi="Arial CYR"/>
      <w:b/>
    </w:rPr>
  </w:style>
  <w:style w:type="paragraph" w:styleId="3">
    <w:name w:val="heading 3"/>
    <w:basedOn w:val="a"/>
    <w:next w:val="a"/>
    <w:link w:val="30"/>
    <w:uiPriority w:val="99"/>
    <w:qFormat/>
    <w:rsid w:val="00F85C85"/>
    <w:pPr>
      <w:ind w:right="397" w:firstLine="0"/>
      <w:outlineLvl w:val="2"/>
    </w:pPr>
    <w:rPr>
      <w:rFonts w:ascii="Arial" w:hAnsi="Arial"/>
      <w:b/>
      <w:i/>
      <w:sz w:val="16"/>
      <w:lang w:val="x-none" w:eastAsia="x-none"/>
    </w:rPr>
  </w:style>
  <w:style w:type="paragraph" w:styleId="6">
    <w:name w:val="heading 6"/>
    <w:basedOn w:val="a"/>
    <w:next w:val="a"/>
    <w:link w:val="60"/>
    <w:qFormat/>
    <w:rsid w:val="00F85C85"/>
    <w:pPr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5C85"/>
    <w:rPr>
      <w:rFonts w:ascii="Arial CYR" w:eastAsia="Times New Roman" w:hAnsi="Arial CYR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85C85"/>
    <w:rPr>
      <w:rFonts w:ascii="Arial" w:eastAsia="Times New Roman" w:hAnsi="Arial" w:cs="Times New Roman"/>
      <w:b/>
      <w:i/>
      <w:sz w:val="16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F85C85"/>
    <w:rPr>
      <w:rFonts w:ascii="Cambria" w:eastAsia="Times New Roman" w:hAnsi="Cambria" w:cs="Times New Roman"/>
      <w:i/>
      <w:iCs/>
      <w:color w:val="243F60"/>
      <w:sz w:val="24"/>
      <w:szCs w:val="20"/>
      <w:lang w:val="x-none" w:eastAsia="x-none"/>
    </w:rPr>
  </w:style>
  <w:style w:type="paragraph" w:customStyle="1" w:styleId="4">
    <w:name w:val="заголовок 4"/>
    <w:basedOn w:val="a"/>
    <w:next w:val="a"/>
    <w:rsid w:val="00F85C85"/>
    <w:pPr>
      <w:ind w:left="33" w:right="40" w:firstLine="0"/>
    </w:pPr>
    <w:rPr>
      <w:rFonts w:ascii="Arial" w:hAnsi="Arial"/>
      <w:b/>
    </w:rPr>
  </w:style>
  <w:style w:type="paragraph" w:styleId="a3">
    <w:name w:val="header"/>
    <w:basedOn w:val="a"/>
    <w:link w:val="a4"/>
    <w:uiPriority w:val="99"/>
    <w:rsid w:val="00F85C8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85C85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styleId="a5">
    <w:name w:val="Body Text"/>
    <w:aliases w:val="body text"/>
    <w:basedOn w:val="a"/>
    <w:link w:val="a6"/>
    <w:uiPriority w:val="99"/>
    <w:rsid w:val="00F85C85"/>
    <w:pPr>
      <w:ind w:right="40" w:firstLine="0"/>
      <w:jc w:val="center"/>
    </w:pPr>
    <w:rPr>
      <w:rFonts w:ascii="Arial CYR" w:hAnsi="Arial CYR"/>
      <w:b/>
      <w:spacing w:val="-6"/>
      <w:sz w:val="22"/>
      <w:u w:val="single"/>
      <w:lang w:val="x-none" w:eastAsia="x-none"/>
    </w:rPr>
  </w:style>
  <w:style w:type="character" w:customStyle="1" w:styleId="a6">
    <w:name w:val="Основной текст Знак"/>
    <w:aliases w:val="body text Знак"/>
    <w:basedOn w:val="a0"/>
    <w:link w:val="a5"/>
    <w:uiPriority w:val="99"/>
    <w:rsid w:val="00F85C85"/>
    <w:rPr>
      <w:rFonts w:ascii="Arial CYR" w:eastAsia="Times New Roman" w:hAnsi="Arial CYR" w:cs="Times New Roman"/>
      <w:b/>
      <w:spacing w:val="-6"/>
      <w:szCs w:val="20"/>
      <w:u w:val="single"/>
      <w:lang w:val="x-none" w:eastAsia="x-none"/>
    </w:rPr>
  </w:style>
  <w:style w:type="paragraph" w:styleId="21">
    <w:name w:val="Body Text Indent 2"/>
    <w:basedOn w:val="a"/>
    <w:link w:val="22"/>
    <w:rsid w:val="00F85C85"/>
    <w:pPr>
      <w:keepNext w:val="0"/>
      <w:widowControl w:val="0"/>
      <w:ind w:firstLine="485"/>
    </w:pPr>
    <w:rPr>
      <w:rFonts w:ascii="Arial" w:hAnsi="Arial"/>
      <w:b/>
      <w:i/>
      <w:snapToGrid w:val="0"/>
      <w:color w:val="000000"/>
      <w:sz w:val="14"/>
    </w:rPr>
  </w:style>
  <w:style w:type="character" w:customStyle="1" w:styleId="22">
    <w:name w:val="Основной текст с отступом 2 Знак"/>
    <w:basedOn w:val="a0"/>
    <w:link w:val="21"/>
    <w:rsid w:val="00F85C85"/>
    <w:rPr>
      <w:rFonts w:ascii="Arial" w:eastAsia="Times New Roman" w:hAnsi="Arial" w:cs="Times New Roman"/>
      <w:b/>
      <w:i/>
      <w:snapToGrid w:val="0"/>
      <w:color w:val="000000"/>
      <w:sz w:val="14"/>
      <w:szCs w:val="20"/>
      <w:lang w:eastAsia="ru-RU"/>
    </w:rPr>
  </w:style>
  <w:style w:type="paragraph" w:customStyle="1" w:styleId="a7">
    <w:name w:val="формулировка решения"/>
    <w:basedOn w:val="a"/>
    <w:rsid w:val="00F85C85"/>
    <w:pPr>
      <w:keepNext w:val="0"/>
      <w:widowControl w:val="0"/>
      <w:spacing w:before="80" w:after="80"/>
      <w:ind w:left="1418" w:firstLine="0"/>
    </w:pPr>
    <w:rPr>
      <w:rFonts w:ascii="Arial" w:hAnsi="Arial"/>
      <w:color w:val="000000"/>
    </w:rPr>
  </w:style>
  <w:style w:type="paragraph" w:styleId="a8">
    <w:name w:val="Title"/>
    <w:basedOn w:val="a"/>
    <w:link w:val="a9"/>
    <w:qFormat/>
    <w:rsid w:val="00F85C85"/>
    <w:pPr>
      <w:jc w:val="center"/>
    </w:pPr>
    <w:rPr>
      <w:b/>
      <w:bCs/>
      <w:lang w:val="x-none" w:eastAsia="x-none"/>
    </w:rPr>
  </w:style>
  <w:style w:type="character" w:customStyle="1" w:styleId="a9">
    <w:name w:val="Название Знак"/>
    <w:basedOn w:val="a0"/>
    <w:link w:val="a8"/>
    <w:rsid w:val="00F85C85"/>
    <w:rPr>
      <w:rFonts w:ascii="TimesET" w:eastAsia="Times New Roman" w:hAnsi="TimesET" w:cs="Times New Roman"/>
      <w:b/>
      <w:bCs/>
      <w:sz w:val="24"/>
      <w:szCs w:val="20"/>
      <w:lang w:val="x-none" w:eastAsia="x-none"/>
    </w:rPr>
  </w:style>
  <w:style w:type="paragraph" w:styleId="aa">
    <w:name w:val="Body Text Indent"/>
    <w:basedOn w:val="a"/>
    <w:link w:val="ab"/>
    <w:rsid w:val="00F85C8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85C85"/>
    <w:rPr>
      <w:rFonts w:ascii="TimesET" w:eastAsia="Times New Roman" w:hAnsi="TimesET" w:cs="Times New Roman"/>
      <w:sz w:val="24"/>
      <w:szCs w:val="20"/>
      <w:lang w:eastAsia="ru-RU"/>
    </w:rPr>
  </w:style>
  <w:style w:type="paragraph" w:styleId="ac">
    <w:name w:val="footer"/>
    <w:basedOn w:val="a"/>
    <w:link w:val="ad"/>
    <w:rsid w:val="00F85C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F85C85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85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885BF8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F270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27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2AB48CBA26B9B1C696E92C2720FCEA90&amp;req=doc&amp;base=LAW&amp;n=358873&amp;dst=100690&amp;fld=134&amp;REFFIELD=134&amp;REFDST=100057&amp;REFDOC=9106&amp;REFBASE=PAP&amp;stat=refcode%3D10881%3Bdstident%3D100690%3Bindex%3D93&amp;date=03.11.20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ew.a2audit.ru/userfiles/docs/ogrn-a2.rt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2AB48CBA26B9B1C696E92C2720FCEA90&amp;req=doc&amp;base=LAW&amp;n=358873&amp;dst=620&amp;fld=134&amp;REFFIELD=134&amp;REFDST=100057&amp;REFDOC=9106&amp;REFBASE=PAP&amp;stat=refcode%3D10881%3Bdstident%3D620%3Bindex%3D93&amp;date=03.11.20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2AB48CBA26B9B1C696E92C2720FCEA90&amp;req=doc&amp;base=LAW&amp;n=358873&amp;dst=100717&amp;fld=134&amp;REFFIELD=134&amp;REFDST=100057&amp;REFDOC=9106&amp;REFBASE=PAP&amp;stat=refcode%3D10881%3Bdstident%3D100717%3Bindex%3D93&amp;date=03.11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2AB48CBA26B9B1C696E92C2720FCEA90&amp;req=doc&amp;base=LAW&amp;n=358873&amp;dst=570&amp;fld=134&amp;REFFIELD=134&amp;REFDST=100057&amp;REFDOC=9106&amp;REFBASE=PAP&amp;stat=refcode%3D10881%3Bdstident%3D570%3Bindex%3D93&amp;date=03.11.20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03F2F-4CF6-4F0A-9758-284364D3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Селлина Ирина Николаевна</dc:creator>
  <cp:keywords/>
  <dc:description/>
  <cp:lastModifiedBy>Селлина Ирина Николаевна</cp:lastModifiedBy>
  <cp:revision>4</cp:revision>
  <dcterms:created xsi:type="dcterms:W3CDTF">2020-11-03T13:06:00Z</dcterms:created>
  <dcterms:modified xsi:type="dcterms:W3CDTF">2020-11-05T08:28:00Z</dcterms:modified>
</cp:coreProperties>
</file>