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CD" w:rsidRPr="009E5781" w:rsidRDefault="006120CD" w:rsidP="006120CD">
      <w:pPr>
        <w:rPr>
          <w:rFonts w:ascii="Tahoma" w:hAnsi="Tahoma" w:cs="Tahoma"/>
          <w:sz w:val="24"/>
        </w:rPr>
      </w:pPr>
      <w:r w:rsidRPr="009E5781">
        <w:rPr>
          <w:rFonts w:ascii="Tahoma" w:hAnsi="Tahoma" w:cs="Tahoma"/>
          <w:sz w:val="24"/>
        </w:rPr>
        <w:t>Форма 9</w:t>
      </w: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3353"/>
        <w:gridCol w:w="1275"/>
        <w:gridCol w:w="902"/>
        <w:gridCol w:w="15"/>
        <w:gridCol w:w="1236"/>
        <w:gridCol w:w="428"/>
        <w:gridCol w:w="890"/>
        <w:gridCol w:w="1372"/>
        <w:gridCol w:w="41"/>
        <w:gridCol w:w="1333"/>
      </w:tblGrid>
      <w:tr w:rsidR="006120CD" w:rsidRPr="00220B19" w:rsidTr="00D765CC">
        <w:tc>
          <w:tcPr>
            <w:tcW w:w="4331" w:type="dxa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9E51CA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353" w:type="dxa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56" w:type="dxa"/>
            <w:gridSpan w:val="5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3636" w:type="dxa"/>
            <w:gridSpan w:val="4"/>
            <w:shd w:val="clear" w:color="auto" w:fill="auto"/>
          </w:tcPr>
          <w:p w:rsidR="006120CD" w:rsidRPr="00220B19" w:rsidRDefault="00766AB4" w:rsidP="00766A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="00CF3B07" w:rsidRPr="00CF3B07">
              <w:rPr>
                <w:rFonts w:ascii="Tahoma" w:hAnsi="Tahoma" w:cs="Tahoma"/>
                <w:sz w:val="16"/>
                <w:szCs w:val="16"/>
              </w:rPr>
              <w:t>/</w:t>
            </w:r>
            <w:r w:rsidR="00CE390C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03133B">
              <w:rPr>
                <w:rFonts w:ascii="Tahoma" w:hAnsi="Tahoma" w:cs="Tahoma"/>
                <w:sz w:val="16"/>
                <w:szCs w:val="16"/>
              </w:rPr>
              <w:t>/2020</w:t>
            </w:r>
            <w:r w:rsidR="00C3671D">
              <w:rPr>
                <w:rFonts w:ascii="Tahoma" w:hAnsi="Tahoma" w:cs="Tahoma"/>
                <w:sz w:val="16"/>
                <w:szCs w:val="16"/>
              </w:rPr>
              <w:t xml:space="preserve"> г.</w:t>
            </w:r>
          </w:p>
        </w:tc>
      </w:tr>
      <w:tr w:rsidR="006120CD" w:rsidRPr="00220B19" w:rsidTr="00D765CC">
        <w:trPr>
          <w:trHeight w:val="101"/>
        </w:trPr>
        <w:tc>
          <w:tcPr>
            <w:tcW w:w="7684" w:type="dxa"/>
            <w:gridSpan w:val="2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220B19" w:rsidRDefault="00CF3B07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CF3B07">
              <w:rPr>
                <w:rFonts w:ascii="Tahoma" w:hAnsi="Tahoma" w:cs="Tahoma"/>
                <w:sz w:val="16"/>
                <w:szCs w:val="16"/>
              </w:rPr>
              <w:t xml:space="preserve">Публичное акционерное общество «Северсталь», ИНН </w:t>
            </w:r>
            <w:bookmarkStart w:id="0" w:name="_GoBack"/>
            <w:r w:rsidR="009E51CA" w:rsidRPr="009E51CA">
              <w:rPr>
                <w:rFonts w:ascii="Tahoma" w:hAnsi="Tahoma" w:cs="Tahoma"/>
                <w:sz w:val="16"/>
                <w:szCs w:val="16"/>
              </w:rPr>
              <w:t>3528000597</w:t>
            </w:r>
            <w:bookmarkEnd w:id="0"/>
          </w:p>
        </w:tc>
      </w:tr>
      <w:tr w:rsidR="006120CD" w:rsidRPr="00220B19" w:rsidTr="00D765CC">
        <w:trPr>
          <w:trHeight w:val="132"/>
        </w:trPr>
        <w:tc>
          <w:tcPr>
            <w:tcW w:w="7684" w:type="dxa"/>
            <w:gridSpan w:val="2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220B19" w:rsidRDefault="00FE5E03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CF3B07" w:rsidRPr="00CF3B07">
                <w:rPr>
                  <w:rFonts w:ascii="Tahoma" w:hAnsi="Tahoma" w:cs="Tahoma"/>
                  <w:color w:val="0000FF"/>
                  <w:sz w:val="16"/>
                  <w:u w:val="single"/>
                  <w:lang w:val="en-US"/>
                </w:rPr>
                <w:t>aibobulich@severstal.com</w:t>
              </w:r>
            </w:hyperlink>
            <w:r w:rsidR="00CF3B07" w:rsidRPr="00CF3B07">
              <w:rPr>
                <w:rFonts w:ascii="Tahoma" w:hAnsi="Tahoma" w:cs="Tahoma"/>
                <w:sz w:val="16"/>
                <w:szCs w:val="16"/>
              </w:rPr>
              <w:t>, тел.: +7 (8202) 53 08 88</w:t>
            </w:r>
          </w:p>
        </w:tc>
      </w:tr>
      <w:tr w:rsidR="006120CD" w:rsidRPr="00220B19" w:rsidTr="00D765CC">
        <w:tc>
          <w:tcPr>
            <w:tcW w:w="7684" w:type="dxa"/>
            <w:gridSpan w:val="2"/>
            <w:shd w:val="clear" w:color="auto" w:fill="auto"/>
          </w:tcPr>
          <w:p w:rsidR="006120CD" w:rsidRPr="00220B19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220B19">
              <w:rPr>
                <w:rFonts w:ascii="Tahoma" w:hAnsi="Tahoma" w:cs="Tahoma"/>
                <w:sz w:val="16"/>
                <w:szCs w:val="16"/>
              </w:rPr>
              <w:t>Пункт Положения 546-П, на основании которого направляется информация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220B19" w:rsidRDefault="002B7833" w:rsidP="00355F4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П. 9.</w:t>
            </w:r>
            <w:r w:rsidR="00766AB4">
              <w:rPr>
                <w:rFonts w:ascii="Tahoma" w:hAnsi="Tahoma" w:cs="Tahoma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6120CD" w:rsidRPr="00AE1ED8" w:rsidTr="00D765CC">
        <w:trPr>
          <w:trHeight w:val="192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0CD" w:rsidRPr="00AE1ED8" w:rsidRDefault="006120CD" w:rsidP="006120C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7" w:hanging="347"/>
              <w:rPr>
                <w:rFonts w:ascii="Tahoma" w:hAnsi="Tahoma" w:cs="Tahoma"/>
                <w:sz w:val="14"/>
                <w:szCs w:val="14"/>
              </w:rPr>
            </w:pPr>
            <w:r w:rsidRPr="00AE1ED8">
              <w:rPr>
                <w:rFonts w:ascii="Tahoma" w:hAnsi="Tahoma" w:cs="Tahoma"/>
                <w:b/>
                <w:sz w:val="14"/>
                <w:szCs w:val="14"/>
              </w:rPr>
              <w:t>Информация предоставляется в связи с обнаружением (выявлением) неточных, неполных и (или) недостоверных сведений в ранее предоставленной информации (п. 2.4 Положения № 546-П)</w:t>
            </w:r>
          </w:p>
        </w:tc>
      </w:tr>
      <w:tr w:rsidR="006120CD" w:rsidRPr="00604027" w:rsidTr="00D765CC">
        <w:trPr>
          <w:trHeight w:val="264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A565F0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A565F0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6120CD" w:rsidRPr="003B706F" w:rsidRDefault="006120CD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6120CD" w:rsidRPr="003B706F" w:rsidTr="00D765CC">
        <w:trPr>
          <w:trHeight w:val="98"/>
        </w:trPr>
        <w:tc>
          <w:tcPr>
            <w:tcW w:w="768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6120CD" w:rsidRPr="003B706F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B706F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в ранее предоставленную информацию</w:t>
            </w:r>
            <w:r w:rsidRPr="003B706F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492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:rsidR="006120CD" w:rsidRPr="003B706F" w:rsidRDefault="006120CD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20CD" w:rsidRPr="00AE1ED8" w:rsidTr="00D765CC">
        <w:trPr>
          <w:trHeight w:val="174"/>
        </w:trPr>
        <w:tc>
          <w:tcPr>
            <w:tcW w:w="15176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0CD" w:rsidRPr="00AE1ED8" w:rsidRDefault="006120CD" w:rsidP="006120C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AE1ED8">
              <w:rPr>
                <w:rFonts w:ascii="Tahoma" w:hAnsi="Tahoma" w:cs="Tahoma"/>
                <w:b/>
                <w:sz w:val="14"/>
                <w:szCs w:val="14"/>
              </w:rPr>
              <w:t xml:space="preserve">Информация предоставляется в связи с принятием органом управления Эмитента решения, изменяющего ранее принятое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им </w:t>
            </w:r>
            <w:r w:rsidRPr="00AE1ED8">
              <w:rPr>
                <w:rFonts w:ascii="Tahoma" w:hAnsi="Tahoma" w:cs="Tahoma"/>
                <w:b/>
                <w:sz w:val="14"/>
                <w:szCs w:val="14"/>
              </w:rPr>
              <w:t>решение (п. 2.5 Положения 546-П)</w:t>
            </w:r>
          </w:p>
        </w:tc>
      </w:tr>
      <w:tr w:rsidR="006120CD" w:rsidRPr="003B706F" w:rsidTr="00D765CC">
        <w:trPr>
          <w:trHeight w:val="543"/>
        </w:trPr>
        <w:tc>
          <w:tcPr>
            <w:tcW w:w="7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0CD" w:rsidRPr="003B706F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3B706F">
              <w:rPr>
                <w:rFonts w:ascii="Tahoma" w:hAnsi="Tahoma" w:cs="Tahoma"/>
                <w:sz w:val="16"/>
                <w:szCs w:val="16"/>
              </w:rPr>
              <w:t>Дата принятия решения</w:t>
            </w:r>
            <w:r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3B706F">
              <w:rPr>
                <w:rFonts w:ascii="Tahoma" w:hAnsi="Tahoma" w:cs="Tahoma"/>
                <w:sz w:val="16"/>
                <w:szCs w:val="16"/>
              </w:rPr>
              <w:t xml:space="preserve">наименование органа </w:t>
            </w:r>
            <w:r>
              <w:rPr>
                <w:rFonts w:ascii="Tahoma" w:hAnsi="Tahoma" w:cs="Tahoma"/>
                <w:sz w:val="16"/>
                <w:szCs w:val="16"/>
              </w:rPr>
              <w:t xml:space="preserve">управления Эмитента, принявшего решение; дата составления и номер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49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6120CD" w:rsidRPr="007A0DF2" w:rsidRDefault="006120CD" w:rsidP="007A0DF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20CD" w:rsidRPr="00604027" w:rsidTr="00D765CC">
        <w:trPr>
          <w:trHeight w:val="275"/>
        </w:trPr>
        <w:tc>
          <w:tcPr>
            <w:tcW w:w="7684" w:type="dxa"/>
            <w:gridSpan w:val="2"/>
            <w:shd w:val="clear" w:color="auto" w:fill="auto"/>
          </w:tcPr>
          <w:p w:rsidR="006120CD" w:rsidRPr="00604027" w:rsidRDefault="006120CD" w:rsidP="00D76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492" w:type="dxa"/>
            <w:gridSpan w:val="9"/>
            <w:shd w:val="clear" w:color="auto" w:fill="auto"/>
          </w:tcPr>
          <w:p w:rsidR="006120CD" w:rsidRPr="00604027" w:rsidRDefault="006120CD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20CD" w:rsidRPr="00604027" w:rsidTr="00D765CC">
        <w:trPr>
          <w:trHeight w:val="333"/>
        </w:trPr>
        <w:tc>
          <w:tcPr>
            <w:tcW w:w="7684" w:type="dxa"/>
            <w:gridSpan w:val="2"/>
            <w:shd w:val="clear" w:color="auto" w:fill="auto"/>
          </w:tcPr>
          <w:p w:rsidR="006120CD" w:rsidRDefault="006120CD" w:rsidP="00D76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275" w:type="dxa"/>
            <w:shd w:val="clear" w:color="auto" w:fill="auto"/>
          </w:tcPr>
          <w:p w:rsidR="006120CD" w:rsidRPr="003B706F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917" w:type="dxa"/>
            <w:gridSpan w:val="2"/>
            <w:shd w:val="clear" w:color="auto" w:fill="auto"/>
          </w:tcPr>
          <w:p w:rsidR="006120CD" w:rsidRPr="003B706F" w:rsidRDefault="006120CD" w:rsidP="00D765CC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6120CD" w:rsidRPr="003B706F" w:rsidRDefault="006120CD" w:rsidP="00D765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333" w:type="dxa"/>
            <w:shd w:val="clear" w:color="auto" w:fill="auto"/>
          </w:tcPr>
          <w:p w:rsidR="006120CD" w:rsidRPr="00604027" w:rsidRDefault="006120CD" w:rsidP="00D765CC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604027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6120CD" w:rsidRPr="009E5781" w:rsidRDefault="006120CD" w:rsidP="006120CD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 w:rsidRPr="009E5781">
        <w:rPr>
          <w:rFonts w:ascii="Tahoma" w:hAnsi="Tahoma" w:cs="Tahoma"/>
          <w:b/>
          <w:sz w:val="32"/>
          <w:szCs w:val="32"/>
        </w:rPr>
        <w:t xml:space="preserve">Право на получение объявленных дивидендов (DVCA, </w:t>
      </w:r>
      <w:r w:rsidRPr="009E5781">
        <w:rPr>
          <w:rFonts w:ascii="Tahoma" w:hAnsi="Tahoma" w:cs="Tahoma"/>
          <w:b/>
          <w:sz w:val="32"/>
          <w:szCs w:val="32"/>
          <w:lang w:val="en-US"/>
        </w:rPr>
        <w:t>OTHR</w:t>
      </w:r>
      <w:r w:rsidRPr="009E5781">
        <w:rPr>
          <w:rFonts w:ascii="Tahoma" w:hAnsi="Tahoma" w:cs="Tahoma"/>
          <w:b/>
          <w:sz w:val="32"/>
          <w:szCs w:val="32"/>
        </w:rPr>
        <w:t>)</w:t>
      </w:r>
    </w:p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D765CC">
        <w:tc>
          <w:tcPr>
            <w:tcW w:w="7684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25" w:type="dxa"/>
          </w:tcPr>
          <w:p w:rsidR="006120CD" w:rsidRPr="009E5781" w:rsidRDefault="00CE390C" w:rsidP="00CE390C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</w:t>
            </w:r>
            <w:r w:rsidR="00CF3B07" w:rsidRPr="00CF3B07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>10</w:t>
            </w:r>
            <w:r w:rsidR="0003133B">
              <w:rPr>
                <w:rFonts w:ascii="Tahoma" w:hAnsi="Tahoma" w:cs="Tahoma"/>
                <w:sz w:val="24"/>
                <w:szCs w:val="24"/>
              </w:rPr>
              <w:t>.2020</w:t>
            </w:r>
            <w:r w:rsidR="00CF3B07" w:rsidRPr="00CF3B07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</w:tr>
    </w:tbl>
    <w:p w:rsidR="006120CD" w:rsidRPr="009E5781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9.2. Информация о рекомендациях совета директоров (наблюдательного совета) эмитента в отношении размеров дивидендов по акциям и порядка их выплаты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ценных бумаг: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CF3B07" w:rsidRDefault="00CF3B07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CF3B07">
              <w:rPr>
                <w:rFonts w:ascii="Tahoma" w:eastAsia="Times New Roman" w:hAnsi="Tahoma" w:cs="Tahoma"/>
                <w:sz w:val="24"/>
                <w:lang w:eastAsia="ru-RU"/>
              </w:rPr>
              <w:t>Акции обыкновенные именные бездокументарные; государственный регистрационный номер выпуска 1-02-00143-A; дата государственной регистрации 30.11.2004; международный код (номер) идентификации ценных бумаг (ISIN): RU0009046510.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Кворум заседания совета директоров (наблюдательного совета) эмитента и результаты голосования по вопросам о принятии решений, предусмотренных пунктом 15.1 Положения № 454-П: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Кворум для проведения заседания и принятия решения по вопросам повестки дня имелся. 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 и содержание решений, принятых советом директоров эмитента: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1.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Результаты голосования: по итогам голосования решение принято. 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2.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Результаты голосования: по итогам голосования решение принято. 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3.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Результаты голосования: по итогам голосования решение принято.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4. Результаты голосования: по итогам голосования решение принято.</w:t>
            </w:r>
          </w:p>
          <w:p w:rsidR="00B93161" w:rsidRPr="00B93161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5. Результаты голосования: по итогам голосования решение принято.</w:t>
            </w:r>
          </w:p>
          <w:p w:rsidR="006120CD" w:rsidRDefault="00B93161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6. Результаты голосования: по итогам голосования решение принято.</w:t>
            </w:r>
          </w:p>
          <w:p w:rsidR="001123BA" w:rsidRPr="00B93161" w:rsidRDefault="001123BA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7</w:t>
            </w:r>
            <w:r w:rsidRPr="00B93161">
              <w:rPr>
                <w:rFonts w:ascii="Tahoma" w:eastAsia="Times New Roman" w:hAnsi="Tahoma" w:cs="Tahoma"/>
                <w:sz w:val="24"/>
                <w:lang w:eastAsia="ru-RU"/>
              </w:rPr>
              <w:t>. Результаты голосования: по итогам голосования решение принято.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Дата проведения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B93161" w:rsidRDefault="00CE390C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21</w:t>
            </w:r>
            <w:r w:rsidR="00B93161" w:rsidRPr="00B93161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10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.2020</w:t>
            </w:r>
            <w:r w:rsidR="00B93161" w:rsidRPr="00B93161">
              <w:rPr>
                <w:rFonts w:ascii="Tahoma" w:eastAsia="Times New Roman" w:hAnsi="Tahoma" w:cs="Tahoma"/>
                <w:sz w:val="24"/>
                <w:lang w:eastAsia="ru-RU"/>
              </w:rPr>
              <w:t xml:space="preserve"> г</w:t>
            </w:r>
            <w:r w:rsidR="00CF4669">
              <w:rPr>
                <w:rFonts w:ascii="Tahoma" w:eastAsia="Times New Roman" w:hAnsi="Tahoma" w:cs="Tahoma"/>
                <w:sz w:val="24"/>
                <w:lang w:eastAsia="ru-RU"/>
              </w:rPr>
              <w:t>ода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5B1ABA" w:rsidRDefault="00C3671D" w:rsidP="00CF466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ПРОТОКОЛ </w:t>
            </w:r>
            <w:r w:rsidR="00B93161"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№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5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/2020</w:t>
            </w:r>
            <w:r w:rsidR="00B93161"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заседания Совета директоров</w:t>
            </w:r>
            <w:r w:rsidR="000B42D3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  <w:p w:rsidR="006120CD" w:rsidRPr="00B52A6F" w:rsidRDefault="000B42D3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от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21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10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>.20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20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г.</w:t>
            </w:r>
          </w:p>
        </w:tc>
      </w:tr>
      <w:tr w:rsidR="006120CD" w:rsidRPr="009E5781" w:rsidTr="005B1ABA">
        <w:trPr>
          <w:trHeight w:val="1237"/>
        </w:trPr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5B1ABA">
            <w:pPr>
              <w:spacing w:after="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 предложении общему собранию акционеров эмитента, являющегося акционерным обществом, установить в решении о выплате (объявлении) дивидендов определенную дату, на которую определяются лица, имеющие право на получение дивидендов: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B52A6F" w:rsidRDefault="00044F4C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44F4C">
              <w:rPr>
                <w:rFonts w:ascii="Tahoma" w:eastAsia="Times New Roman" w:hAnsi="Tahoma" w:cs="Tahoma"/>
                <w:sz w:val="24"/>
                <w:lang w:eastAsia="ru-RU"/>
              </w:rPr>
              <w:t xml:space="preserve">Предложить 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8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декабря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 2020</w:t>
            </w:r>
            <w:r w:rsidRPr="00044F4C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 в качестве даты, на которую определяются лица, имеющие право на получение дивидендов по ре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зультатам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девяти месяцев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 xml:space="preserve"> 2020</w:t>
            </w:r>
            <w:r w:rsidRPr="00044F4C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года.</w:t>
            </w:r>
          </w:p>
        </w:tc>
      </w:tr>
      <w:tr w:rsidR="006120CD" w:rsidRPr="009E5781" w:rsidTr="00B52A6F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 рекомендациях в отношении размеров дивидендов по акциям эмитента, являющегося акционерным обществом, и порядка их выплаты:</w:t>
            </w: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B52A6F" w:rsidRDefault="00B52A6F" w:rsidP="00CE390C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Утвердить рекомендации внеочередному общему собранию акционеров ПАО «Северсталь» о выплате (объявлении) дивидендов </w:t>
            </w:r>
            <w:r w:rsidR="005656CF">
              <w:rPr>
                <w:rFonts w:ascii="Tahoma" w:eastAsia="Times New Roman" w:hAnsi="Tahoma" w:cs="Tahoma"/>
                <w:sz w:val="24"/>
                <w:lang w:eastAsia="ru-RU"/>
              </w:rPr>
              <w:t xml:space="preserve">по 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результатам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 xml:space="preserve">девяти месяцев </w:t>
            </w:r>
            <w:r w:rsidR="005A7CA7">
              <w:rPr>
                <w:rFonts w:ascii="Tahoma" w:eastAsia="Times New Roman" w:hAnsi="Tahoma" w:cs="Tahoma"/>
                <w:sz w:val="24"/>
                <w:lang w:eastAsia="ru-RU"/>
              </w:rPr>
              <w:t>20</w:t>
            </w:r>
            <w:r w:rsidR="0003133B">
              <w:rPr>
                <w:rFonts w:ascii="Tahoma" w:eastAsia="Times New Roman" w:hAnsi="Tahoma" w:cs="Tahoma"/>
                <w:sz w:val="24"/>
                <w:lang w:eastAsia="ru-RU"/>
              </w:rPr>
              <w:t>20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 в размере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37</w:t>
            </w:r>
            <w:r w:rsidR="009B120B">
              <w:rPr>
                <w:rFonts w:ascii="Tahoma" w:eastAsia="Times New Roman" w:hAnsi="Tahoma" w:cs="Tahoma"/>
                <w:sz w:val="24"/>
                <w:lang w:eastAsia="ru-RU"/>
              </w:rPr>
              <w:t xml:space="preserve"> рубл</w:t>
            </w:r>
            <w:r w:rsidR="005A7CA7">
              <w:rPr>
                <w:rFonts w:ascii="Tahoma" w:eastAsia="Times New Roman" w:hAnsi="Tahoma" w:cs="Tahoma"/>
                <w:sz w:val="24"/>
                <w:lang w:eastAsia="ru-RU"/>
              </w:rPr>
              <w:t>ей</w:t>
            </w:r>
            <w:r w:rsidR="009B120B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="00CE390C">
              <w:rPr>
                <w:rFonts w:ascii="Tahoma" w:eastAsia="Times New Roman" w:hAnsi="Tahoma" w:cs="Tahoma"/>
                <w:sz w:val="24"/>
                <w:lang w:eastAsia="ru-RU"/>
              </w:rPr>
              <w:t>34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копе</w:t>
            </w:r>
            <w:r w:rsidR="005A7CA7">
              <w:rPr>
                <w:rFonts w:ascii="Tahoma" w:eastAsia="Times New Roman" w:hAnsi="Tahoma" w:cs="Tahoma"/>
                <w:sz w:val="24"/>
                <w:lang w:eastAsia="ru-RU"/>
              </w:rPr>
              <w:t>йки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 xml:space="preserve"> на одну обыкновенную именную акцию. Форма выплаты дивидендов: денежные средства. Выплата дивидендов в денежной форме осуществляется в безналичном порядке </w:t>
            </w:r>
            <w:r w:rsidR="006A71DA" w:rsidRPr="00B52A6F">
              <w:rPr>
                <w:rFonts w:ascii="Tahoma" w:eastAsia="Times New Roman" w:hAnsi="Tahoma" w:cs="Tahoma"/>
                <w:sz w:val="24"/>
                <w:lang w:eastAsia="ru-RU"/>
              </w:rPr>
              <w:t>обществом</w:t>
            </w:r>
            <w:r w:rsidRPr="00B52A6F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</w:p>
        </w:tc>
      </w:tr>
    </w:tbl>
    <w:p w:rsidR="006120CD" w:rsidRPr="009E5781" w:rsidRDefault="006120CD" w:rsidP="006120CD">
      <w:pPr>
        <w:rPr>
          <w:rFonts w:ascii="Tahoma" w:hAnsi="Tahoma" w:cs="Tahoma"/>
          <w:b/>
          <w:sz w:val="24"/>
        </w:rPr>
      </w:pPr>
      <w:r w:rsidRPr="009E5781">
        <w:rPr>
          <w:rFonts w:ascii="Tahoma" w:hAnsi="Tahoma" w:cs="Tahoma"/>
          <w:b/>
          <w:sz w:val="24"/>
        </w:rPr>
        <w:br w:type="page"/>
      </w:r>
    </w:p>
    <w:tbl>
      <w:tblPr>
        <w:tblStyle w:val="a5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D765CC">
        <w:tc>
          <w:tcPr>
            <w:tcW w:w="7684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625" w:type="dxa"/>
          </w:tcPr>
          <w:p w:rsidR="006120CD" w:rsidRPr="000357CD" w:rsidRDefault="00357289" w:rsidP="00D765C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01.12.2020 г.</w:t>
            </w:r>
          </w:p>
        </w:tc>
      </w:tr>
    </w:tbl>
    <w:p w:rsidR="006120CD" w:rsidRPr="009E5781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9.4. Информация об объявлении дивидендов по акциям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6120CD" w:rsidRPr="009E5781" w:rsidTr="000357CD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  <w:tc>
          <w:tcPr>
            <w:tcW w:w="7625" w:type="dxa"/>
            <w:shd w:val="clear" w:color="auto" w:fill="auto"/>
            <w:vAlign w:val="center"/>
          </w:tcPr>
          <w:p w:rsidR="006120CD" w:rsidRPr="009E5781" w:rsidRDefault="006120CD" w:rsidP="00353717">
            <w:pPr>
              <w:spacing w:after="0"/>
              <w:rPr>
                <w:rFonts w:ascii="Tahoma" w:hAnsi="Tahoma" w:cs="Tahoma"/>
                <w:b/>
                <w:sz w:val="24"/>
              </w:rPr>
            </w:pPr>
          </w:p>
        </w:tc>
      </w:tr>
      <w:tr w:rsidR="00766AB4" w:rsidRPr="009E5781" w:rsidDel="009A4930" w:rsidTr="001E08C3">
        <w:tc>
          <w:tcPr>
            <w:tcW w:w="7684" w:type="dxa"/>
            <w:shd w:val="clear" w:color="auto" w:fill="auto"/>
            <w:vAlign w:val="center"/>
          </w:tcPr>
          <w:p w:rsidR="00766AB4" w:rsidRPr="009E5781" w:rsidDel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F3E3C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Акции обыкновенные именные бездокументарные; международный код (номер) идентификации ценных бумаг (ISIN): RU0009046510</w:t>
            </w:r>
          </w:p>
        </w:tc>
      </w:tr>
      <w:tr w:rsidR="00766AB4" w:rsidRPr="009A4930" w:rsidTr="001E08C3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№ 1-02-00143-А от 30.11.2004</w:t>
            </w:r>
          </w:p>
        </w:tc>
      </w:tr>
      <w:tr w:rsidR="00766AB4" w:rsidRPr="009A4930" w:rsidTr="001E08C3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рган управления эмитента, принявший решение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Общее собрание акционеров</w:t>
            </w:r>
          </w:p>
        </w:tc>
      </w:tr>
      <w:tr w:rsidR="00766AB4" w:rsidRPr="009A4930" w:rsidTr="001E08C3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принятия решения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27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11.2020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 xml:space="preserve"> г.</w:t>
            </w:r>
          </w:p>
        </w:tc>
      </w:tr>
      <w:tr w:rsidR="00766AB4" w:rsidRPr="009A4930" w:rsidTr="001E08C3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в случае, если такое решение принято коллегиальным органом управления эмитента: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30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11.2020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 xml:space="preserve"> г., Протокол №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3</w:t>
            </w:r>
          </w:p>
        </w:tc>
      </w:tr>
      <w:tr w:rsidR="00766AB4" w:rsidRPr="009A4930" w:rsidTr="001E08C3">
        <w:tc>
          <w:tcPr>
            <w:tcW w:w="7684" w:type="dxa"/>
            <w:shd w:val="clear" w:color="auto" w:fill="auto"/>
            <w:vAlign w:val="center"/>
          </w:tcPr>
          <w:p w:rsidR="00766AB4" w:rsidRPr="000E42D8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, </w:t>
            </w:r>
            <w:r w:rsidRPr="001315B6">
              <w:rPr>
                <w:rFonts w:ascii="Tahoma" w:eastAsiaTheme="minorHAnsi" w:hAnsi="Tahoma" w:cs="Tahoma"/>
                <w:sz w:val="24"/>
                <w:szCs w:val="24"/>
              </w:rPr>
              <w:t>3, 6, 9 месяцев года; иной период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>), за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 xml:space="preserve"> который выплачиваются доходы по ценным бумагам эмитента: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9 месяцев 2020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 xml:space="preserve"> года</w:t>
            </w:r>
          </w:p>
        </w:tc>
      </w:tr>
      <w:tr w:rsidR="00766AB4" w:rsidRPr="009A4930" w:rsidTr="001E08C3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определенной категории (типа):</w:t>
            </w:r>
          </w:p>
        </w:tc>
        <w:tc>
          <w:tcPr>
            <w:tcW w:w="7625" w:type="dxa"/>
            <w:shd w:val="clear" w:color="auto" w:fill="auto"/>
          </w:tcPr>
          <w:p w:rsidR="00766AB4" w:rsidRPr="002161CE" w:rsidRDefault="00766AB4" w:rsidP="0076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24"/>
                <w:szCs w:val="24"/>
              </w:rPr>
            </w:pPr>
            <w:r w:rsidRPr="002161CE">
              <w:rPr>
                <w:rFonts w:ascii="Tahoma" w:eastAsiaTheme="minorHAnsi" w:hAnsi="Tahoma" w:cs="Tahoma"/>
                <w:sz w:val="24"/>
                <w:szCs w:val="24"/>
              </w:rPr>
              <w:t xml:space="preserve">Общий размер дивидендов, начисленных на обыкновенные акции эмитента: </w:t>
            </w:r>
            <w:r w:rsidRPr="00766AB4">
              <w:rPr>
                <w:rFonts w:ascii="Tahoma" w:eastAsiaTheme="minorHAnsi" w:hAnsi="Tahoma" w:cs="Tahoma"/>
                <w:sz w:val="24"/>
                <w:szCs w:val="24"/>
              </w:rPr>
              <w:t>31 280 414 764 рублей 40 копеек</w:t>
            </w:r>
            <w:r w:rsidRPr="002161CE">
              <w:rPr>
                <w:rFonts w:ascii="Tahoma" w:eastAsiaTheme="minorHAnsi" w:hAnsi="Tahoma" w:cs="Tahoma"/>
                <w:sz w:val="24"/>
                <w:szCs w:val="24"/>
              </w:rPr>
              <w:t xml:space="preserve">; </w:t>
            </w:r>
          </w:p>
          <w:p w:rsidR="00766AB4" w:rsidRPr="00157D46" w:rsidRDefault="00766AB4" w:rsidP="0076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161CE">
              <w:rPr>
                <w:rFonts w:ascii="Tahoma" w:eastAsiaTheme="minorHAnsi" w:hAnsi="Tahoma" w:cs="Tahoma"/>
                <w:sz w:val="24"/>
                <w:szCs w:val="24"/>
              </w:rPr>
              <w:t xml:space="preserve">размер дивиденда, начисленного на одну обыкновенную акцию: </w:t>
            </w:r>
            <w:r w:rsidRPr="00766AB4">
              <w:rPr>
                <w:rFonts w:ascii="Tahoma" w:eastAsiaTheme="minorHAnsi" w:hAnsi="Tahoma" w:cs="Tahoma"/>
                <w:sz w:val="24"/>
                <w:szCs w:val="24"/>
              </w:rPr>
              <w:t>37 рублей 34 копеек</w:t>
            </w:r>
            <w:r w:rsidRPr="002161CE">
              <w:rPr>
                <w:rFonts w:ascii="Tahoma" w:eastAsiaTheme="minorHAnsi" w:hAnsi="Tahoma" w:cs="Tahoma"/>
                <w:sz w:val="24"/>
                <w:szCs w:val="24"/>
              </w:rPr>
              <w:t>.</w:t>
            </w:r>
          </w:p>
        </w:tc>
      </w:tr>
      <w:tr w:rsidR="00766AB4" w:rsidRPr="009A4930" w:rsidTr="001E08C3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Ф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орма выплаты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</w:t>
            </w:r>
            <w:r w:rsidRPr="000E42D8">
              <w:rPr>
                <w:rFonts w:ascii="Tahoma" w:eastAsia="Times New Roman" w:hAnsi="Tahoma" w:cs="Tahoma"/>
                <w:sz w:val="24"/>
                <w:lang w:eastAsia="ru-RU"/>
              </w:rPr>
              <w:t>ценным бумагам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(денежные средства, иное имущество):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денежные средства</w:t>
            </w:r>
          </w:p>
        </w:tc>
      </w:tr>
      <w:tr w:rsidR="00766AB4" w:rsidRPr="009A4930" w:rsidTr="001E08C3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ата, на которую определяются лица, имеющи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 право на получение дивидендов:</w:t>
            </w:r>
          </w:p>
        </w:tc>
        <w:tc>
          <w:tcPr>
            <w:tcW w:w="7625" w:type="dxa"/>
            <w:shd w:val="clear" w:color="auto" w:fill="auto"/>
          </w:tcPr>
          <w:p w:rsidR="00766AB4" w:rsidRPr="00157D46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8.12.2020</w:t>
            </w:r>
            <w:r w:rsidRPr="00157D46">
              <w:rPr>
                <w:rFonts w:ascii="Tahoma" w:eastAsia="Times New Roman" w:hAnsi="Tahoma" w:cs="Tahoma"/>
                <w:sz w:val="24"/>
                <w:lang w:eastAsia="ru-RU"/>
              </w:rPr>
              <w:t xml:space="preserve"> г.</w:t>
            </w:r>
          </w:p>
        </w:tc>
      </w:tr>
      <w:tr w:rsidR="00766AB4" w:rsidRPr="009A4930" w:rsidTr="001E08C3">
        <w:tc>
          <w:tcPr>
            <w:tcW w:w="7684" w:type="dxa"/>
            <w:shd w:val="clear" w:color="auto" w:fill="auto"/>
            <w:vAlign w:val="center"/>
          </w:tcPr>
          <w:p w:rsidR="00766AB4" w:rsidRPr="009A4930" w:rsidRDefault="00766AB4" w:rsidP="00766AB4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ата, в которую обязательство по выплате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доходов по ценным бумагам </w:t>
            </w:r>
            <w:r w:rsidRPr="006B5E3B">
              <w:rPr>
                <w:rFonts w:ascii="Tahoma" w:eastAsia="Times New Roman" w:hAnsi="Tahoma" w:cs="Tahoma"/>
                <w:sz w:val="24"/>
                <w:lang w:eastAsia="ru-RU"/>
              </w:rPr>
              <w:t>эмитенты (дивиденды по акциям)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 xml:space="preserve">должно быть исполнено, а в случае, если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ценным бумагам </w:t>
            </w:r>
            <w:r w:rsidRPr="009A4930">
              <w:rPr>
                <w:rFonts w:ascii="Tahoma" w:eastAsia="Times New Roman" w:hAnsi="Tahoma" w:cs="Tahoma"/>
                <w:sz w:val="24"/>
                <w:lang w:eastAsia="ru-RU"/>
              </w:rPr>
              <w:t>должно быть исполнено эмитентом в течение определенного срока (периода времени), - дата окончания этого срока:</w:t>
            </w:r>
          </w:p>
        </w:tc>
        <w:tc>
          <w:tcPr>
            <w:tcW w:w="7625" w:type="dxa"/>
            <w:shd w:val="clear" w:color="auto" w:fill="auto"/>
          </w:tcPr>
          <w:p w:rsidR="00766AB4" w:rsidRPr="00766AB4" w:rsidRDefault="00766AB4" w:rsidP="00766AB4">
            <w:pPr>
              <w:spacing w:after="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66AB4">
              <w:rPr>
                <w:rFonts w:ascii="Tahoma" w:eastAsia="Times New Roman" w:hAnsi="Tahoma" w:cs="Tahoma"/>
                <w:sz w:val="24"/>
                <w:lang w:eastAsia="ru-RU"/>
              </w:rPr>
              <w:t xml:space="preserve">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 – 22.12.2020; </w:t>
            </w:r>
          </w:p>
          <w:p w:rsidR="00766AB4" w:rsidRPr="00157D46" w:rsidRDefault="00766AB4" w:rsidP="00766AB4">
            <w:pPr>
              <w:spacing w:after="0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66AB4">
              <w:rPr>
                <w:rFonts w:ascii="Tahoma" w:eastAsia="Times New Roman" w:hAnsi="Tahoma" w:cs="Tahoma"/>
                <w:sz w:val="24"/>
                <w:lang w:eastAsia="ru-RU"/>
              </w:rPr>
              <w:t>другим зарегистрированным в реестре акционеров лицам – 20.01.2021.</w:t>
            </w:r>
          </w:p>
        </w:tc>
      </w:tr>
    </w:tbl>
    <w:p w:rsidR="006120CD" w:rsidRPr="009A4930" w:rsidRDefault="006120CD" w:rsidP="006120CD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4"/>
          <w:szCs w:val="24"/>
        </w:rPr>
      </w:pPr>
      <w:r w:rsidRPr="009A4930">
        <w:rPr>
          <w:rFonts w:ascii="Tahoma" w:eastAsiaTheme="minorHAnsi" w:hAnsi="Tahoma" w:cs="Tahoma"/>
          <w:sz w:val="24"/>
          <w:szCs w:val="24"/>
        </w:rPr>
        <w:br w:type="page"/>
      </w:r>
    </w:p>
    <w:tbl>
      <w:tblPr>
        <w:tblStyle w:val="a5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6120CD" w:rsidRPr="009E5781" w:rsidTr="00D765CC">
        <w:tc>
          <w:tcPr>
            <w:tcW w:w="7684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6120CD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CC5313">
        <w:rPr>
          <w:rFonts w:ascii="Tahoma" w:hAnsi="Tahoma" w:cs="Tahoma"/>
          <w:b/>
          <w:sz w:val="28"/>
          <w:szCs w:val="28"/>
        </w:rPr>
        <w:t xml:space="preserve">9.6. Информация о значениях показателей общей суммы дивидендов, </w:t>
      </w:r>
    </w:p>
    <w:p w:rsidR="006120CD" w:rsidRDefault="006120CD" w:rsidP="006120C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CC5313">
        <w:rPr>
          <w:rFonts w:ascii="Tahoma" w:hAnsi="Tahoma" w:cs="Tahoma"/>
          <w:b/>
          <w:sz w:val="28"/>
          <w:szCs w:val="28"/>
        </w:rPr>
        <w:t>подлежащих выплате и полученных эмитентом</w:t>
      </w:r>
    </w:p>
    <w:p w:rsidR="006120CD" w:rsidRPr="009E5781" w:rsidRDefault="006120CD" w:rsidP="006120CD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6120CD" w:rsidRPr="009E5781" w:rsidTr="00D765CC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800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акций, по которым эмитент намеревается исполнить обязанность по выплате объявленных дивидендов:</w:t>
            </w:r>
            <w:bookmarkEnd w:id="1"/>
          </w:p>
        </w:tc>
        <w:tc>
          <w:tcPr>
            <w:tcW w:w="748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802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(год; 3, 6, 9 месяцев года; иной период), за который эмитент намеревается исполнить обязанность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(обязательства)</w:t>
            </w:r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выплате объявленных дивидендов по акциям:</w:t>
            </w:r>
            <w:bookmarkEnd w:id="2"/>
          </w:p>
        </w:tc>
        <w:tc>
          <w:tcPr>
            <w:tcW w:w="748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805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Дата, на которую определяются лица, имеющие право на получение объявленных дивидендов по акциям:</w:t>
            </w:r>
            <w:bookmarkEnd w:id="3"/>
          </w:p>
        </w:tc>
        <w:tc>
          <w:tcPr>
            <w:tcW w:w="748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7684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4" w:name="_Toc462933807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>Значения показателей «Д1» и «Д2», определяемых в соответствии с п. 5 статьи 275 НК РФ:</w:t>
            </w:r>
            <w:bookmarkEnd w:id="4"/>
            <w:r w:rsidRPr="009E5781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6120CD" w:rsidRPr="009E5781" w:rsidRDefault="006120CD" w:rsidP="006120CD">
      <w:pPr>
        <w:rPr>
          <w:rFonts w:ascii="Tahoma" w:hAnsi="Tahoma" w:cs="Tahoma"/>
          <w:sz w:val="32"/>
          <w:szCs w:val="32"/>
        </w:rPr>
      </w:pPr>
      <w:r w:rsidRPr="009E5781">
        <w:rPr>
          <w:rFonts w:ascii="Tahoma" w:hAnsi="Tahoma" w:cs="Tahoma"/>
          <w:sz w:val="32"/>
          <w:szCs w:val="32"/>
        </w:rPr>
        <w:br w:type="page"/>
      </w:r>
    </w:p>
    <w:p w:rsidR="006120CD" w:rsidRPr="009E5781" w:rsidRDefault="006120CD" w:rsidP="006120CD">
      <w:pPr>
        <w:rPr>
          <w:rFonts w:ascii="Tahoma" w:hAnsi="Tahoma" w:cs="Tahoma"/>
          <w:b/>
          <w:sz w:val="28"/>
          <w:szCs w:val="28"/>
        </w:rPr>
      </w:pPr>
    </w:p>
    <w:p w:rsidR="006120CD" w:rsidRPr="009E5781" w:rsidRDefault="006120CD" w:rsidP="006120CD">
      <w:pPr>
        <w:rPr>
          <w:rFonts w:ascii="Tahoma" w:hAnsi="Tahoma" w:cs="Tahoma"/>
          <w:b/>
          <w:sz w:val="28"/>
          <w:szCs w:val="28"/>
        </w:rPr>
      </w:pPr>
    </w:p>
    <w:tbl>
      <w:tblPr>
        <w:tblStyle w:val="a5"/>
        <w:tblW w:w="14913" w:type="dxa"/>
        <w:tblInd w:w="108" w:type="dxa"/>
        <w:tblLook w:val="04A0" w:firstRow="1" w:lastRow="0" w:firstColumn="1" w:lastColumn="0" w:noHBand="0" w:noVBand="1"/>
      </w:tblPr>
      <w:tblGrid>
        <w:gridCol w:w="8080"/>
        <w:gridCol w:w="6833"/>
      </w:tblGrid>
      <w:tr w:rsidR="006120CD" w:rsidRPr="009E5781" w:rsidTr="00D765CC">
        <w:tc>
          <w:tcPr>
            <w:tcW w:w="8080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E5781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6833" w:type="dxa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6120CD" w:rsidRPr="001B3F80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</w:t>
      </w:r>
      <w:r>
        <w:rPr>
          <w:rFonts w:ascii="Tahoma" w:hAnsi="Tahoma" w:cs="Tahoma"/>
          <w:b/>
          <w:sz w:val="28"/>
          <w:szCs w:val="28"/>
        </w:rPr>
        <w:t>8</w:t>
      </w:r>
      <w:r w:rsidRPr="009E5781">
        <w:rPr>
          <w:rFonts w:ascii="Tahoma" w:hAnsi="Tahoma" w:cs="Tahoma"/>
          <w:b/>
          <w:sz w:val="28"/>
          <w:szCs w:val="28"/>
        </w:rPr>
        <w:t>. Информация об исполнении</w:t>
      </w:r>
      <w:r>
        <w:rPr>
          <w:rFonts w:ascii="Tahoma" w:hAnsi="Tahoma" w:cs="Tahoma"/>
          <w:b/>
          <w:sz w:val="28"/>
          <w:szCs w:val="28"/>
        </w:rPr>
        <w:t xml:space="preserve"> (частичном исполнении)</w:t>
      </w:r>
      <w:r w:rsidRPr="009E5781">
        <w:rPr>
          <w:rFonts w:ascii="Tahoma" w:hAnsi="Tahoma" w:cs="Tahoma"/>
          <w:b/>
          <w:sz w:val="28"/>
          <w:szCs w:val="28"/>
        </w:rPr>
        <w:t xml:space="preserve"> эмитентом обязанности</w:t>
      </w:r>
      <w:r>
        <w:rPr>
          <w:rFonts w:ascii="Tahoma" w:hAnsi="Tahoma" w:cs="Tahoma"/>
          <w:b/>
          <w:sz w:val="28"/>
          <w:szCs w:val="28"/>
        </w:rPr>
        <w:t xml:space="preserve"> (обязательств)</w:t>
      </w:r>
      <w:r w:rsidRPr="009E5781">
        <w:rPr>
          <w:rFonts w:ascii="Tahoma" w:hAnsi="Tahoma" w:cs="Tahoma"/>
          <w:b/>
          <w:sz w:val="28"/>
          <w:szCs w:val="28"/>
        </w:rPr>
        <w:t xml:space="preserve"> по выплате объявленных дивидендов по акциям</w:t>
      </w:r>
      <w:r>
        <w:rPr>
          <w:rFonts w:ascii="Tahoma" w:hAnsi="Tahoma" w:cs="Tahoma"/>
          <w:b/>
          <w:sz w:val="28"/>
          <w:szCs w:val="28"/>
        </w:rPr>
        <w:t xml:space="preserve"> в денежной форме</w:t>
      </w:r>
      <w:r w:rsidRPr="002A2E3D">
        <w:rPr>
          <w:rFonts w:ascii="Tahoma" w:hAnsi="Tahoma" w:cs="Tahoma"/>
          <w:b/>
          <w:sz w:val="28"/>
          <w:szCs w:val="28"/>
        </w:rPr>
        <w:t>*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6804"/>
      </w:tblGrid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 и иные идентификационные признаки ценных бумаг эмитента, по которым начислены доходы: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Государственный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 xml:space="preserve">Отчетный 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период (год; </w:t>
            </w:r>
            <w:r w:rsidRPr="001315B6">
              <w:rPr>
                <w:rFonts w:ascii="Tahoma" w:eastAsiaTheme="minorHAnsi" w:hAnsi="Tahoma" w:cs="Tahoma"/>
              </w:rPr>
              <w:t>3, 6, 9 месяцев года; иной период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), за который выплачивались </w:t>
            </w:r>
            <w:r w:rsidRPr="00B161E0">
              <w:rPr>
                <w:rFonts w:ascii="Tahoma" w:eastAsia="Times New Roman" w:hAnsi="Tahoma" w:cs="Tahoma"/>
                <w:sz w:val="24"/>
                <w:lang w:eastAsia="ru-RU"/>
              </w:rPr>
              <w:t>доходы по ценным бумагам эмитента: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Общий размер начисленных (подлежавших выплате) доходов по ценным бумагам эмитента и размер начисленных (подлежавших выплате) доходов в расчет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</w:t>
            </w: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 xml:space="preserve"> определенной категории (типа):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Общее количество ценных бумаг эмитента (количество акций эмитента с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оответствующей категории (типа)</w:t>
            </w: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206B6D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06B6D">
              <w:rPr>
                <w:rFonts w:ascii="Tahoma" w:eastAsia="Times New Roman" w:hAnsi="Tahoma" w:cs="Tahoma"/>
                <w:sz w:val="24"/>
                <w:lang w:eastAsia="ru-RU"/>
              </w:rPr>
              <w:t>Форма выплаты доходов по ценным бумагам эмитента (денежные средства, иное имущество)</w:t>
            </w:r>
            <w:r w:rsidRPr="008E6D13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ата, на которую определялись лица, имевшие право на получение доходов, выплаченных по ценным бумагам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Д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ата, в которую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доходов по ценным бумагам эмитента (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дивиденд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ы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акциям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) 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должно быть исполнено, а в случае, если обязательство по выплате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доходов по ценным бумагам  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должно быть исполнено эмитентом в течение определенного срока (периода времени), дата окончания этого срока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00C09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601A8">
              <w:rPr>
                <w:rFonts w:ascii="Tahoma" w:eastAsia="Times New Roman" w:hAnsi="Tahoma" w:cs="Tahoma"/>
                <w:sz w:val="24"/>
                <w:lang w:eastAsia="ru-RU"/>
              </w:rPr>
              <w:t>Общий размер доходов, выплаченных по ценным бумагам эмитента (о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>бщий размер дивидендов, выплаченных по акциям эмитент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а определенной категории (типа): 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00C09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900C09">
              <w:rPr>
                <w:rFonts w:ascii="Tahoma" w:eastAsia="Times New Roman" w:hAnsi="Tahoma" w:cs="Tahoma"/>
                <w:sz w:val="24"/>
                <w:lang w:eastAsia="ru-RU"/>
              </w:rPr>
              <w:t xml:space="preserve"> случае если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доходы по ценным </w:t>
            </w:r>
            <w:r w:rsidRPr="001315B6">
              <w:rPr>
                <w:rFonts w:ascii="Tahoma" w:eastAsia="Times New Roman" w:hAnsi="Tahoma" w:cs="Tahoma"/>
                <w:sz w:val="24"/>
                <w:lang w:eastAsia="ru-RU"/>
              </w:rPr>
              <w:t xml:space="preserve">бумагам эмитента выплачены </w:t>
            </w:r>
            <w:r w:rsidRPr="00B161E0">
              <w:rPr>
                <w:rFonts w:ascii="Tahoma" w:eastAsia="Times New Roman" w:hAnsi="Tahoma" w:cs="Tahoma"/>
                <w:sz w:val="24"/>
                <w:lang w:eastAsia="ru-RU"/>
              </w:rPr>
              <w:t xml:space="preserve">эмитентом не в полном объеме, причины невыплаты доходов по ценным бумагам </w:t>
            </w:r>
            <w:r w:rsidRPr="00F914AF">
              <w:rPr>
                <w:rFonts w:ascii="Tahoma" w:eastAsia="Times New Roman" w:hAnsi="Tahoma" w:cs="Tahoma"/>
                <w:sz w:val="24"/>
                <w:lang w:eastAsia="ru-RU"/>
              </w:rPr>
              <w:t>эмитента</w:t>
            </w:r>
            <w:r w:rsidRPr="003D32A4">
              <w:rPr>
                <w:rFonts w:ascii="Tahoma" w:eastAsia="Times New Roman" w:hAnsi="Tahoma" w:cs="Tahoma"/>
                <w:sz w:val="24"/>
                <w:lang w:eastAsia="ru-RU"/>
              </w:rPr>
              <w:t xml:space="preserve"> в полном объеме</w:t>
            </w:r>
            <w:r w:rsidRPr="006C0298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6120CD" w:rsidRDefault="006120CD" w:rsidP="006120CD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C348BA">
        <w:rPr>
          <w:rFonts w:ascii="Tahoma" w:hAnsi="Tahoma" w:cs="Tahoma"/>
          <w:b/>
          <w:sz w:val="28"/>
          <w:szCs w:val="28"/>
        </w:rPr>
        <w:t>*</w:t>
      </w:r>
      <w:r>
        <w:rPr>
          <w:rFonts w:ascii="Tahoma" w:hAnsi="Tahoma" w:cs="Tahoma"/>
          <w:b/>
          <w:sz w:val="28"/>
          <w:szCs w:val="28"/>
        </w:rPr>
        <w:t> </w:t>
      </w:r>
      <w:r w:rsidRPr="001B3F80">
        <w:rPr>
          <w:rFonts w:ascii="Tahoma" w:hAnsi="Tahoma" w:cs="Tahoma"/>
          <w:sz w:val="28"/>
          <w:szCs w:val="28"/>
        </w:rPr>
        <w:t>Н</w:t>
      </w:r>
      <w:r w:rsidRPr="001B3F80">
        <w:rPr>
          <w:rFonts w:ascii="Tahoma" w:eastAsia="Times New Roman" w:hAnsi="Tahoma" w:cs="Tahoma"/>
          <w:sz w:val="24"/>
          <w:lang w:eastAsia="ru-RU"/>
        </w:rPr>
        <w:t>е</w:t>
      </w:r>
      <w:r>
        <w:rPr>
          <w:rFonts w:ascii="Tahoma" w:eastAsia="Times New Roman" w:hAnsi="Tahoma" w:cs="Tahoma"/>
          <w:sz w:val="24"/>
          <w:lang w:eastAsia="ru-RU"/>
        </w:rPr>
        <w:t xml:space="preserve"> предоставляется в случае </w:t>
      </w:r>
      <w:r w:rsidRPr="001B3F80">
        <w:rPr>
          <w:rFonts w:ascii="Tahoma" w:eastAsia="Times New Roman" w:hAnsi="Tahoma" w:cs="Tahoma"/>
          <w:sz w:val="24"/>
          <w:lang w:eastAsia="ru-RU"/>
        </w:rPr>
        <w:t>исполнени</w:t>
      </w:r>
      <w:r>
        <w:rPr>
          <w:rFonts w:ascii="Tahoma" w:eastAsia="Times New Roman" w:hAnsi="Tahoma" w:cs="Tahoma"/>
          <w:sz w:val="24"/>
          <w:lang w:eastAsia="ru-RU"/>
        </w:rPr>
        <w:t>я</w:t>
      </w:r>
      <w:r w:rsidRPr="001B3F80">
        <w:rPr>
          <w:rFonts w:ascii="Tahoma" w:eastAsia="Times New Roman" w:hAnsi="Tahoma" w:cs="Tahoma"/>
          <w:sz w:val="24"/>
          <w:lang w:eastAsia="ru-RU"/>
        </w:rPr>
        <w:t xml:space="preserve"> эмитентом обязанности (обязательств)</w:t>
      </w:r>
      <w:r>
        <w:rPr>
          <w:rFonts w:ascii="Tahoma" w:eastAsia="Times New Roman" w:hAnsi="Tahoma" w:cs="Tahoma"/>
          <w:sz w:val="24"/>
          <w:lang w:eastAsia="ru-RU"/>
        </w:rPr>
        <w:t xml:space="preserve"> </w:t>
      </w:r>
      <w:r w:rsidRPr="001B3F80">
        <w:rPr>
          <w:rFonts w:ascii="Tahoma" w:eastAsia="Times New Roman" w:hAnsi="Tahoma" w:cs="Tahoma"/>
          <w:sz w:val="24"/>
          <w:lang w:eastAsia="ru-RU"/>
        </w:rPr>
        <w:t>по выплате невостребованных дивидендов по акциям эмитента</w:t>
      </w:r>
      <w:r>
        <w:rPr>
          <w:rFonts w:ascii="Tahoma" w:hAnsi="Tahoma" w:cs="Tahoma"/>
          <w:sz w:val="32"/>
          <w:szCs w:val="32"/>
        </w:rPr>
        <w:t>.</w:t>
      </w:r>
    </w:p>
    <w:p w:rsidR="006120CD" w:rsidRDefault="006120CD" w:rsidP="006120CD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br w:type="page"/>
      </w:r>
    </w:p>
    <w:p w:rsidR="006120CD" w:rsidRDefault="006120CD" w:rsidP="006120CD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</w:p>
    <w:p w:rsidR="006120CD" w:rsidRPr="0000645A" w:rsidRDefault="006120CD" w:rsidP="006120CD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E5781">
        <w:rPr>
          <w:rFonts w:ascii="Tahoma" w:hAnsi="Tahoma" w:cs="Tahoma"/>
          <w:b/>
          <w:sz w:val="28"/>
          <w:szCs w:val="28"/>
        </w:rPr>
        <w:t>9.</w:t>
      </w:r>
      <w:r>
        <w:rPr>
          <w:rFonts w:ascii="Tahoma" w:hAnsi="Tahoma" w:cs="Tahoma"/>
          <w:b/>
          <w:sz w:val="28"/>
          <w:szCs w:val="28"/>
        </w:rPr>
        <w:t>11</w:t>
      </w:r>
      <w:r w:rsidRPr="009E5781">
        <w:rPr>
          <w:rFonts w:ascii="Tahoma" w:hAnsi="Tahoma" w:cs="Tahoma"/>
          <w:b/>
          <w:sz w:val="28"/>
          <w:szCs w:val="28"/>
        </w:rPr>
        <w:t xml:space="preserve">. Информация </w:t>
      </w:r>
      <w:r w:rsidRPr="0045488B">
        <w:rPr>
          <w:rFonts w:ascii="Tahoma" w:hAnsi="Tahoma" w:cs="Tahoma"/>
          <w:b/>
          <w:sz w:val="28"/>
          <w:szCs w:val="28"/>
        </w:rPr>
        <w:t>о неисполнении обязанности (обязательств) по выплате объявленных дивидендов</w:t>
      </w:r>
      <w:r>
        <w:rPr>
          <w:rFonts w:ascii="Tahoma" w:hAnsi="Tahoma" w:cs="Tahoma"/>
          <w:b/>
          <w:sz w:val="28"/>
          <w:szCs w:val="28"/>
        </w:rPr>
        <w:t xml:space="preserve"> по акциям *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6804"/>
      </w:tblGrid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ид, категория (тип), серия и иные идентификационные признаки ценных бумаг, перед владельцами которых эмитентом не исполнены соответствующие обязательства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Г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осударственный регистрационный номер выпуска (дополнительного выпуска) ценных бумаг эмитента и дата его государственной регистрации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одержание обязательства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и 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размер такого обя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зательства в денежном выражении: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ата, в которую обязательство эмитента должно быть исполнено, а в случае, если обязательство должно быть исполнено эмитентом в течение определенного срока (периода време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ни), дата окончания этого срока: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Ф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акт неисполнения (частичного неисполнения) эмитентом соответствующего обязательства перед владельцами его ценных бумаг, в том числе по его ви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не (технический дефолт, дефолт):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6120CD" w:rsidRPr="009E5781" w:rsidTr="00D765CC">
        <w:tc>
          <w:tcPr>
            <w:tcW w:w="8080" w:type="dxa"/>
            <w:shd w:val="clear" w:color="auto" w:fill="auto"/>
            <w:vAlign w:val="center"/>
          </w:tcPr>
          <w:p w:rsidR="006120CD" w:rsidRPr="009E5781" w:rsidRDefault="006120CD" w:rsidP="00D765CC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П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ричина неисполнения (частичного неисполнения) эмитентом соответствующего обязательства пере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д владельцами его ценных бумаг и </w:t>
            </w:r>
            <w:r w:rsidRPr="0045488B">
              <w:rPr>
                <w:rFonts w:ascii="Tahoma" w:eastAsia="Times New Roman" w:hAnsi="Tahoma" w:cs="Tahoma"/>
                <w:sz w:val="24"/>
                <w:lang w:eastAsia="ru-RU"/>
              </w:rPr>
              <w:t>размер такого обязательства в денежном выраже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нии, в котором оно не исполнено:</w:t>
            </w:r>
          </w:p>
        </w:tc>
        <w:tc>
          <w:tcPr>
            <w:tcW w:w="6804" w:type="dxa"/>
            <w:shd w:val="clear" w:color="auto" w:fill="auto"/>
          </w:tcPr>
          <w:p w:rsidR="006120CD" w:rsidRPr="009E5781" w:rsidRDefault="006120CD" w:rsidP="00D765CC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2C7160" w:rsidRPr="00556475" w:rsidRDefault="006120CD" w:rsidP="006120CD">
      <w:pPr>
        <w:jc w:val="both"/>
        <w:rPr>
          <w:rFonts w:ascii="Tahoma" w:eastAsia="Times New Roman" w:hAnsi="Tahoma" w:cs="Tahoma"/>
          <w:lang w:eastAsia="ru-RU"/>
        </w:rPr>
      </w:pPr>
      <w:r w:rsidRPr="00556475">
        <w:rPr>
          <w:rFonts w:ascii="Tahoma" w:eastAsia="Times New Roman" w:hAnsi="Tahoma" w:cs="Tahoma"/>
          <w:lang w:eastAsia="ru-RU"/>
        </w:rPr>
        <w:t xml:space="preserve">* </w:t>
      </w:r>
      <w:proofErr w:type="gramStart"/>
      <w:r w:rsidRPr="00556475">
        <w:rPr>
          <w:rFonts w:ascii="Tahoma" w:eastAsia="Times New Roman" w:hAnsi="Tahoma" w:cs="Tahoma"/>
          <w:lang w:eastAsia="ru-RU"/>
        </w:rPr>
        <w:t>В</w:t>
      </w:r>
      <w:proofErr w:type="gramEnd"/>
      <w:r w:rsidRPr="00556475">
        <w:rPr>
          <w:rFonts w:ascii="Tahoma" w:eastAsia="Times New Roman" w:hAnsi="Tahoma" w:cs="Tahoma"/>
          <w:lang w:eastAsia="ru-RU"/>
        </w:rPr>
        <w:t xml:space="preserve"> случае предоставления информации о частичном исполнении эмитентом обязанности (обязательств) по выплате объявленных дивидендов по акциям в денежной форме, предусмотренной пунктом 9.8 Положения 546-П, предоставление информации о неисполнении обязанности (обязательств) по выплате объявленных дивидендов по акциям, предусмотренной пунктом 9.8 Положения 546-П, не требуется. </w:t>
      </w:r>
    </w:p>
    <w:p w:rsidR="00CF3B07" w:rsidRPr="00556475" w:rsidRDefault="00CF3B07" w:rsidP="00CF3B07">
      <w:pPr>
        <w:tabs>
          <w:tab w:val="left" w:pos="0"/>
          <w:tab w:val="num" w:pos="284"/>
        </w:tabs>
        <w:spacing w:after="0"/>
        <w:jc w:val="both"/>
        <w:rPr>
          <w:rFonts w:ascii="Tahoma" w:eastAsia="Times New Roman" w:hAnsi="Tahoma" w:cs="Tahoma"/>
          <w:lang w:eastAsia="ru-RU"/>
        </w:rPr>
      </w:pPr>
      <w:r w:rsidRPr="00556475">
        <w:rPr>
          <w:rFonts w:ascii="Tahoma" w:eastAsia="Times New Roman" w:hAnsi="Tahoma" w:cs="Tahoma"/>
          <w:lang w:eastAsia="ru-RU"/>
        </w:rPr>
        <w:t xml:space="preserve">Уполномоченный представитель,                                                             </w:t>
      </w:r>
    </w:p>
    <w:p w:rsidR="00CF3B07" w:rsidRPr="00556475" w:rsidRDefault="00CF3B07" w:rsidP="00CF3B07">
      <w:pPr>
        <w:tabs>
          <w:tab w:val="left" w:pos="0"/>
          <w:tab w:val="num" w:pos="284"/>
        </w:tabs>
        <w:spacing w:after="0"/>
        <w:jc w:val="both"/>
        <w:rPr>
          <w:rFonts w:ascii="Tahoma" w:eastAsia="Times New Roman" w:hAnsi="Tahoma" w:cs="Tahoma"/>
          <w:lang w:eastAsia="ru-RU"/>
        </w:rPr>
      </w:pPr>
      <w:r w:rsidRPr="00556475">
        <w:rPr>
          <w:rFonts w:ascii="Tahoma" w:eastAsia="Times New Roman" w:hAnsi="Tahoma" w:cs="Tahoma"/>
          <w:lang w:eastAsia="ru-RU"/>
        </w:rPr>
        <w:t>действующий на основании доверенности                                                                                                                А.И. Бобулич</w:t>
      </w:r>
    </w:p>
    <w:p w:rsidR="00CF3B07" w:rsidRPr="006120CD" w:rsidRDefault="00CF3B07" w:rsidP="00CF3B07">
      <w:pPr>
        <w:jc w:val="both"/>
        <w:rPr>
          <w:rFonts w:ascii="Tahoma" w:eastAsia="Times New Roman" w:hAnsi="Tahoma" w:cs="Tahoma"/>
          <w:sz w:val="24"/>
          <w:lang w:eastAsia="ru-RU"/>
        </w:rPr>
      </w:pPr>
      <w:r w:rsidRPr="00556475">
        <w:rPr>
          <w:rFonts w:ascii="Tahoma" w:eastAsia="Times New Roman" w:hAnsi="Tahoma" w:cs="Tahoma"/>
          <w:lang w:eastAsia="ru-RU"/>
        </w:rPr>
        <w:t xml:space="preserve">от </w:t>
      </w:r>
      <w:r w:rsidR="0003133B">
        <w:rPr>
          <w:rFonts w:ascii="Tahoma" w:eastAsia="Times New Roman" w:hAnsi="Tahoma" w:cs="Tahoma"/>
          <w:lang w:eastAsia="ru-RU"/>
        </w:rPr>
        <w:t>14</w:t>
      </w:r>
      <w:r w:rsidRPr="00556475">
        <w:rPr>
          <w:rFonts w:ascii="Tahoma" w:eastAsia="Times New Roman" w:hAnsi="Tahoma" w:cs="Tahoma"/>
          <w:lang w:eastAsia="ru-RU"/>
        </w:rPr>
        <w:t>.</w:t>
      </w:r>
      <w:r w:rsidR="0003133B">
        <w:rPr>
          <w:rFonts w:ascii="Tahoma" w:eastAsia="Times New Roman" w:hAnsi="Tahoma" w:cs="Tahoma"/>
          <w:lang w:eastAsia="ru-RU"/>
        </w:rPr>
        <w:t>02</w:t>
      </w:r>
      <w:r w:rsidRPr="00556475">
        <w:rPr>
          <w:rFonts w:ascii="Tahoma" w:eastAsia="Times New Roman" w:hAnsi="Tahoma" w:cs="Tahoma"/>
          <w:lang w:eastAsia="ru-RU"/>
        </w:rPr>
        <w:t>.201</w:t>
      </w:r>
      <w:r w:rsidR="0003133B">
        <w:rPr>
          <w:rFonts w:ascii="Tahoma" w:eastAsia="Times New Roman" w:hAnsi="Tahoma" w:cs="Tahoma"/>
          <w:lang w:eastAsia="ru-RU"/>
        </w:rPr>
        <w:t>9</w:t>
      </w:r>
      <w:r w:rsidRPr="00556475">
        <w:rPr>
          <w:rFonts w:ascii="Tahoma" w:eastAsia="Times New Roman" w:hAnsi="Tahoma" w:cs="Tahoma"/>
          <w:lang w:eastAsia="ru-RU"/>
        </w:rPr>
        <w:t xml:space="preserve"> года                                                                       </w:t>
      </w:r>
    </w:p>
    <w:sectPr w:rsidR="00CF3B07" w:rsidRPr="006120CD" w:rsidSect="00556475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C1047"/>
    <w:multiLevelType w:val="hybridMultilevel"/>
    <w:tmpl w:val="DA0A4DA2"/>
    <w:lvl w:ilvl="0" w:tplc="D97C057E">
      <w:start w:val="1"/>
      <w:numFmt w:val="bullet"/>
      <w:lvlText w:val="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CD"/>
    <w:rsid w:val="000154DE"/>
    <w:rsid w:val="0003133B"/>
    <w:rsid w:val="000357CD"/>
    <w:rsid w:val="00044F4C"/>
    <w:rsid w:val="000B42D3"/>
    <w:rsid w:val="001123BA"/>
    <w:rsid w:val="00222A00"/>
    <w:rsid w:val="00242B81"/>
    <w:rsid w:val="002B7833"/>
    <w:rsid w:val="002C7160"/>
    <w:rsid w:val="00353717"/>
    <w:rsid w:val="00355F43"/>
    <w:rsid w:val="00357289"/>
    <w:rsid w:val="004B1370"/>
    <w:rsid w:val="00556475"/>
    <w:rsid w:val="005656CF"/>
    <w:rsid w:val="005739F1"/>
    <w:rsid w:val="005A7CA7"/>
    <w:rsid w:val="005B1ABA"/>
    <w:rsid w:val="005E685D"/>
    <w:rsid w:val="006120CD"/>
    <w:rsid w:val="006A71DA"/>
    <w:rsid w:val="006B41B7"/>
    <w:rsid w:val="006D4E77"/>
    <w:rsid w:val="00766AB4"/>
    <w:rsid w:val="007A0DF2"/>
    <w:rsid w:val="00966A68"/>
    <w:rsid w:val="009B120B"/>
    <w:rsid w:val="009E51CA"/>
    <w:rsid w:val="00A533BD"/>
    <w:rsid w:val="00B52A6F"/>
    <w:rsid w:val="00B93161"/>
    <w:rsid w:val="00C3671D"/>
    <w:rsid w:val="00CE390C"/>
    <w:rsid w:val="00CF1818"/>
    <w:rsid w:val="00CF3B07"/>
    <w:rsid w:val="00CF4669"/>
    <w:rsid w:val="00D327EA"/>
    <w:rsid w:val="00E52344"/>
    <w:rsid w:val="00E72059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E2196-AD32-4083-B380-C4463AD3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0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"/>
    <w:basedOn w:val="a"/>
    <w:link w:val="a4"/>
    <w:uiPriority w:val="34"/>
    <w:qFormat/>
    <w:rsid w:val="006120CD"/>
    <w:pPr>
      <w:ind w:left="720"/>
      <w:contextualSpacing/>
    </w:pPr>
  </w:style>
  <w:style w:type="table" w:styleId="a5">
    <w:name w:val="Table Grid"/>
    <w:basedOn w:val="a1"/>
    <w:uiPriority w:val="39"/>
    <w:rsid w:val="006120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"/>
    <w:basedOn w:val="a0"/>
    <w:link w:val="a3"/>
    <w:uiPriority w:val="34"/>
    <w:locked/>
    <w:rsid w:val="006120CD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E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51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bobulich@severst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Юлия Андреевна</dc:creator>
  <cp:lastModifiedBy>Быковская Мария Николаевна</cp:lastModifiedBy>
  <cp:revision>2</cp:revision>
  <cp:lastPrinted>2020-12-01T06:24:00Z</cp:lastPrinted>
  <dcterms:created xsi:type="dcterms:W3CDTF">2020-12-01T11:44:00Z</dcterms:created>
  <dcterms:modified xsi:type="dcterms:W3CDTF">2020-12-01T11:44:00Z</dcterms:modified>
</cp:coreProperties>
</file>