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06AEF" w14:textId="1C1D977A" w:rsidR="00E34558" w:rsidRDefault="0027409A" w:rsidP="00B44021">
      <w:pPr>
        <w:pStyle w:val="1"/>
        <w:jc w:val="center"/>
        <w:rPr>
          <w:rFonts w:eastAsia="Times New Roman"/>
          <w:sz w:val="28"/>
          <w:szCs w:val="24"/>
        </w:rPr>
      </w:pPr>
      <w:r w:rsidRPr="005B4FCF">
        <w:rPr>
          <w:rFonts w:eastAsia="Times New Roman"/>
          <w:sz w:val="28"/>
          <w:szCs w:val="24"/>
        </w:rPr>
        <w:t>Руководство по настройке обмена данными в рамках услуги</w:t>
      </w:r>
      <w:r w:rsidR="00B2539E" w:rsidRPr="005B4FCF">
        <w:rPr>
          <w:rFonts w:eastAsia="Times New Roman"/>
          <w:sz w:val="28"/>
          <w:szCs w:val="24"/>
        </w:rPr>
        <w:t xml:space="preserve"> </w:t>
      </w:r>
      <w:r w:rsidR="00105A9F" w:rsidRPr="005B4FCF">
        <w:rPr>
          <w:rFonts w:eastAsia="Times New Roman"/>
          <w:sz w:val="28"/>
          <w:szCs w:val="24"/>
        </w:rPr>
        <w:t>1С:DirectBank</w:t>
      </w:r>
    </w:p>
    <w:p w14:paraId="3ED3240C" w14:textId="2ACF71ED" w:rsidR="00E34558" w:rsidRPr="005B4FCF" w:rsidRDefault="00422243" w:rsidP="00867D02">
      <w:pPr>
        <w:pStyle w:val="a3"/>
        <w:jc w:val="center"/>
        <w:rPr>
          <w:rStyle w:val="a4"/>
          <w:sz w:val="28"/>
        </w:rPr>
      </w:pPr>
      <w:r>
        <w:rPr>
          <w:rStyle w:val="a4"/>
        </w:rPr>
        <w:t>(</w:t>
      </w:r>
      <w:r w:rsidR="0027409A" w:rsidRPr="005B4FCF">
        <w:rPr>
          <w:rStyle w:val="a4"/>
        </w:rPr>
        <w:t xml:space="preserve">«Технологическое взаимодействие с «1С:Предприятие» при проведении </w:t>
      </w:r>
      <w:r w:rsidR="0027409A" w:rsidRPr="005B4FCF">
        <w:rPr>
          <w:rStyle w:val="a4"/>
          <w:sz w:val="28"/>
        </w:rPr>
        <w:t>платежей»</w:t>
      </w:r>
      <w:r>
        <w:rPr>
          <w:rStyle w:val="a4"/>
          <w:sz w:val="28"/>
        </w:rPr>
        <w:t>)</w:t>
      </w:r>
    </w:p>
    <w:p w14:paraId="1CE3BE0E" w14:textId="77777777" w:rsidR="005B4FCF" w:rsidRDefault="005B4FCF" w:rsidP="00412961">
      <w:pPr>
        <w:spacing w:before="100" w:beforeAutospacing="1" w:after="100" w:afterAutospacing="1"/>
        <w:jc w:val="center"/>
        <w:rPr>
          <w:rStyle w:val="a5"/>
          <w:rFonts w:eastAsia="Times New Roman"/>
          <w:b/>
          <w:bCs/>
          <w:color w:val="002060"/>
        </w:rPr>
      </w:pPr>
    </w:p>
    <w:p w14:paraId="515C476C" w14:textId="6E8FC775" w:rsidR="00412961" w:rsidRPr="005B4FCF" w:rsidRDefault="00412961" w:rsidP="00412961">
      <w:pPr>
        <w:spacing w:before="100" w:beforeAutospacing="1" w:after="100" w:afterAutospacing="1"/>
        <w:jc w:val="center"/>
        <w:rPr>
          <w:rFonts w:eastAsia="Times New Roman"/>
          <w:color w:val="002060"/>
        </w:rPr>
      </w:pPr>
      <w:r w:rsidRPr="005B4FCF">
        <w:rPr>
          <w:rStyle w:val="a5"/>
          <w:rFonts w:eastAsia="Times New Roman"/>
          <w:b/>
          <w:bCs/>
          <w:color w:val="002060"/>
        </w:rPr>
        <w:t>Общие сведения</w:t>
      </w:r>
    </w:p>
    <w:p w14:paraId="59AA86D9" w14:textId="01B29838" w:rsidR="00412961" w:rsidRPr="005B4FCF" w:rsidRDefault="00412961" w:rsidP="005B4FCF">
      <w:pPr>
        <w:pStyle w:val="a3"/>
        <w:ind w:firstLine="709"/>
        <w:jc w:val="both"/>
      </w:pPr>
      <w:r w:rsidRPr="005B4FCF">
        <w:t xml:space="preserve">Услуга «Технологическое взаимодействие с «1С:Предприятие» при проведении платежей» позволяет Клиенту отправлять в Банк и получать из Банка электронные документы непосредственно в прикладном решении системы программ «1С:Предприятие 8», поддерживающем технологию DirectBank (прямой обмен с банком). </w:t>
      </w:r>
    </w:p>
    <w:p w14:paraId="72A8BF56" w14:textId="77777777" w:rsidR="00412961" w:rsidRPr="005B4FCF" w:rsidRDefault="00412961" w:rsidP="005B4FCF">
      <w:pPr>
        <w:pStyle w:val="a3"/>
        <w:ind w:firstLine="709"/>
        <w:jc w:val="both"/>
      </w:pPr>
      <w:r w:rsidRPr="005B4FCF">
        <w:t>Настоящее руководство предназначено для настройки обмена данными с Банком в указанном прикладном решении Клиента.</w:t>
      </w:r>
    </w:p>
    <w:p w14:paraId="5C2CE2C2" w14:textId="36A174C4" w:rsidR="00412961" w:rsidRPr="005B4FCF" w:rsidRDefault="00412961" w:rsidP="005B4FCF">
      <w:pPr>
        <w:pStyle w:val="a3"/>
        <w:ind w:firstLine="709"/>
        <w:jc w:val="both"/>
      </w:pPr>
      <w:r w:rsidRPr="005B4FCF">
        <w:t xml:space="preserve">Предварительно рекомендуется обновить указанное прикладное решение до последней версии. </w:t>
      </w:r>
    </w:p>
    <w:p w14:paraId="37959C54" w14:textId="77777777" w:rsidR="005B4FCF" w:rsidRDefault="005B4FCF" w:rsidP="00412961">
      <w:pPr>
        <w:spacing w:before="100" w:beforeAutospacing="1" w:after="100" w:afterAutospacing="1"/>
        <w:jc w:val="center"/>
        <w:rPr>
          <w:rStyle w:val="a5"/>
          <w:rFonts w:eastAsia="Times New Roman"/>
          <w:b/>
          <w:bCs/>
          <w:color w:val="002060"/>
        </w:rPr>
      </w:pPr>
    </w:p>
    <w:p w14:paraId="54AF295C" w14:textId="019B0F52" w:rsidR="00412961" w:rsidRDefault="00412961" w:rsidP="00412961">
      <w:pPr>
        <w:spacing w:before="100" w:beforeAutospacing="1" w:after="100" w:afterAutospacing="1"/>
        <w:jc w:val="center"/>
        <w:rPr>
          <w:rStyle w:val="a5"/>
          <w:rFonts w:eastAsia="Times New Roman"/>
          <w:b/>
          <w:bCs/>
          <w:color w:val="002060"/>
        </w:rPr>
      </w:pPr>
      <w:r w:rsidRPr="005B4FCF">
        <w:rPr>
          <w:rStyle w:val="a5"/>
          <w:rFonts w:eastAsia="Times New Roman"/>
          <w:b/>
          <w:bCs/>
          <w:color w:val="002060"/>
        </w:rPr>
        <w:t>Получение файла настроек и сертификата УЦ в системе ДБО «</w:t>
      </w:r>
      <w:r w:rsidRPr="005B4FCF">
        <w:rPr>
          <w:rStyle w:val="a5"/>
          <w:rFonts w:eastAsia="Times New Roman"/>
          <w:b/>
          <w:bCs/>
          <w:color w:val="002060"/>
          <w:lang w:val="en-US"/>
        </w:rPr>
        <w:t>Correqts</w:t>
      </w:r>
      <w:r w:rsidRPr="005B4FCF">
        <w:rPr>
          <w:rStyle w:val="a5"/>
          <w:rFonts w:eastAsia="Times New Roman"/>
          <w:b/>
          <w:bCs/>
          <w:color w:val="002060"/>
        </w:rPr>
        <w:t>»</w:t>
      </w:r>
    </w:p>
    <w:p w14:paraId="34A7773C" w14:textId="77777777" w:rsidR="005B4FCF" w:rsidRPr="005B4FCF" w:rsidRDefault="005B4FCF" w:rsidP="00412961">
      <w:pPr>
        <w:spacing w:before="100" w:beforeAutospacing="1" w:after="100" w:afterAutospacing="1"/>
        <w:jc w:val="center"/>
        <w:rPr>
          <w:rFonts w:eastAsia="Times New Roman"/>
          <w:color w:val="002060"/>
        </w:rPr>
      </w:pPr>
    </w:p>
    <w:p w14:paraId="451AB64D" w14:textId="7DE230BA" w:rsidR="000952E0" w:rsidRPr="005B4FCF" w:rsidRDefault="000952E0" w:rsidP="00412961">
      <w:pPr>
        <w:spacing w:before="100" w:beforeAutospacing="1" w:after="100" w:afterAutospacing="1"/>
        <w:ind w:firstLine="720"/>
        <w:rPr>
          <w:rFonts w:eastAsia="Times New Roman"/>
        </w:rPr>
      </w:pPr>
      <w:r w:rsidRPr="005B4FCF">
        <w:rPr>
          <w:rFonts w:eastAsia="Times New Roman"/>
        </w:rPr>
        <w:t xml:space="preserve">Зайдите в личный кабинет </w:t>
      </w:r>
      <w:hyperlink r:id="rId6" w:history="1">
        <w:r w:rsidRPr="005B4FCF">
          <w:rPr>
            <w:rStyle w:val="a6"/>
            <w:rFonts w:eastAsia="Times New Roman"/>
          </w:rPr>
          <w:t>https://bk.sovcombank.ru/ru/html/login.html</w:t>
        </w:r>
      </w:hyperlink>
      <w:r w:rsidRPr="005B4FCF">
        <w:rPr>
          <w:rFonts w:eastAsia="Times New Roman"/>
        </w:rPr>
        <w:t xml:space="preserve"> и получите файл настроек (</w:t>
      </w:r>
      <w:r w:rsidRPr="005B4FCF">
        <w:rPr>
          <w:rFonts w:eastAsia="Times New Roman"/>
          <w:lang w:val="en-US"/>
        </w:rPr>
        <w:t>settings</w:t>
      </w:r>
      <w:r w:rsidRPr="005B4FCF">
        <w:rPr>
          <w:rFonts w:eastAsia="Times New Roman"/>
        </w:rPr>
        <w:t>.</w:t>
      </w:r>
      <w:r w:rsidRPr="005B4FCF">
        <w:rPr>
          <w:rFonts w:eastAsia="Times New Roman"/>
          <w:lang w:val="en-US"/>
        </w:rPr>
        <w:t>xml</w:t>
      </w:r>
      <w:r w:rsidRPr="005B4FCF">
        <w:rPr>
          <w:rFonts w:eastAsia="Times New Roman"/>
        </w:rPr>
        <w:t>) и сертификат УЦ</w:t>
      </w:r>
    </w:p>
    <w:p w14:paraId="2CD08EED" w14:textId="531529E0" w:rsidR="000952E0" w:rsidRPr="005B4FCF" w:rsidRDefault="000952E0" w:rsidP="000952E0">
      <w:pPr>
        <w:spacing w:before="100" w:beforeAutospacing="1" w:after="100" w:afterAutospacing="1"/>
        <w:ind w:left="720"/>
        <w:rPr>
          <w:rFonts w:eastAsia="Times New Roman"/>
        </w:rPr>
      </w:pPr>
      <w:r w:rsidRPr="005B4FCF">
        <w:rPr>
          <w:rFonts w:eastAsia="Times New Roman"/>
        </w:rPr>
        <w:t>Файл</w:t>
      </w:r>
      <w:r w:rsidR="00105A9F" w:rsidRPr="005B4FCF">
        <w:rPr>
          <w:rFonts w:eastAsia="Times New Roman"/>
        </w:rPr>
        <w:t xml:space="preserve"> настроек и сертификат УЦ находят</w:t>
      </w:r>
      <w:r w:rsidRPr="005B4FCF">
        <w:rPr>
          <w:rFonts w:eastAsia="Times New Roman"/>
        </w:rPr>
        <w:t>ся в меню письма документы из банка</w:t>
      </w:r>
    </w:p>
    <w:p w14:paraId="5807E39A" w14:textId="66E5B37D" w:rsidR="000952E0" w:rsidRPr="005B4FCF" w:rsidRDefault="000952E0" w:rsidP="00422243">
      <w:pPr>
        <w:spacing w:before="100" w:beforeAutospacing="1" w:after="100" w:afterAutospacing="1"/>
        <w:ind w:left="-426"/>
        <w:jc w:val="center"/>
        <w:rPr>
          <w:rFonts w:eastAsia="Times New Roman"/>
        </w:rPr>
      </w:pPr>
      <w:r w:rsidRPr="005B4FCF">
        <w:rPr>
          <w:noProof/>
        </w:rPr>
        <w:drawing>
          <wp:inline distT="0" distB="0" distL="0" distR="0" wp14:anchorId="726717D3" wp14:editId="2E756E52">
            <wp:extent cx="6773921" cy="2336800"/>
            <wp:effectExtent l="0" t="0" r="825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4468"/>
                    <a:stretch/>
                  </pic:blipFill>
                  <pic:spPr bwMode="auto">
                    <a:xfrm>
                      <a:off x="0" y="0"/>
                      <a:ext cx="6869531" cy="236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E6998" w14:textId="77777777" w:rsidR="005B4FCF" w:rsidRDefault="005B4FCF">
      <w:pPr>
        <w:rPr>
          <w:rStyle w:val="a5"/>
          <w:rFonts w:eastAsia="Times New Roman"/>
          <w:b/>
          <w:bCs/>
          <w:color w:val="002060"/>
        </w:rPr>
      </w:pPr>
      <w:r>
        <w:rPr>
          <w:rStyle w:val="a5"/>
          <w:rFonts w:eastAsia="Times New Roman"/>
          <w:b/>
          <w:bCs/>
          <w:color w:val="002060"/>
        </w:rPr>
        <w:br w:type="page"/>
      </w:r>
    </w:p>
    <w:p w14:paraId="44BC3316" w14:textId="1796065A" w:rsidR="00E34558" w:rsidRPr="005B4FCF" w:rsidRDefault="0027409A" w:rsidP="00412961">
      <w:pPr>
        <w:spacing w:before="100" w:beforeAutospacing="1" w:after="100" w:afterAutospacing="1"/>
        <w:jc w:val="center"/>
        <w:rPr>
          <w:rFonts w:eastAsia="Times New Roman"/>
          <w:color w:val="002060"/>
        </w:rPr>
      </w:pPr>
      <w:r w:rsidRPr="005B4FCF">
        <w:rPr>
          <w:rStyle w:val="a5"/>
          <w:rFonts w:eastAsia="Times New Roman"/>
          <w:b/>
          <w:bCs/>
          <w:color w:val="002060"/>
        </w:rPr>
        <w:lastRenderedPageBreak/>
        <w:t>Настройки в 1С</w:t>
      </w:r>
    </w:p>
    <w:p w14:paraId="03009F33" w14:textId="6DF46976" w:rsidR="00E34558" w:rsidRPr="005B4FCF" w:rsidRDefault="005B4FCF">
      <w:pPr>
        <w:pStyle w:val="a3"/>
      </w:pPr>
      <w:r w:rsidRPr="005B4FCF"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74739EA8" wp14:editId="50FE118F">
            <wp:simplePos x="0" y="0"/>
            <wp:positionH relativeFrom="column">
              <wp:posOffset>4445</wp:posOffset>
            </wp:positionH>
            <wp:positionV relativeFrom="paragraph">
              <wp:posOffset>-60960</wp:posOffset>
            </wp:positionV>
            <wp:extent cx="1327150" cy="3346450"/>
            <wp:effectExtent l="0" t="0" r="6350" b="6350"/>
            <wp:wrapSquare wrapText="bothSides"/>
            <wp:docPr id="2" name="Рисунок 2" descr="C:\405af64e7969afd2640652e439c44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405af64e7969afd2640652e439c4422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09A" w:rsidRPr="005B4FCF">
        <w:t>Для получения точной инструкции по настройке именно Вашей 1С, необходимо обратиться в службу поддержки 1С.</w:t>
      </w:r>
    </w:p>
    <w:p w14:paraId="49E81096" w14:textId="5FB8E200" w:rsidR="00212625" w:rsidRPr="005B4FCF" w:rsidRDefault="00212625" w:rsidP="00212625">
      <w:pPr>
        <w:spacing w:before="100" w:beforeAutospacing="1" w:after="100" w:afterAutospacing="1"/>
        <w:ind w:left="720"/>
        <w:rPr>
          <w:rFonts w:eastAsia="Times New Roman"/>
        </w:rPr>
      </w:pPr>
    </w:p>
    <w:p w14:paraId="66D13903" w14:textId="77D42867" w:rsidR="00E34558" w:rsidRPr="005B4FCF" w:rsidRDefault="0027409A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Перейдите в меню "</w:t>
      </w:r>
      <w:r w:rsidRPr="005B4FCF">
        <w:rPr>
          <w:rFonts w:eastAsia="Times New Roman"/>
          <w:b/>
        </w:rPr>
        <w:t>Администрирование</w:t>
      </w:r>
      <w:r w:rsidRPr="005B4FCF">
        <w:rPr>
          <w:rFonts w:eastAsia="Times New Roman"/>
        </w:rPr>
        <w:t>"</w:t>
      </w:r>
    </w:p>
    <w:p w14:paraId="5C841EBE" w14:textId="77777777" w:rsidR="005B4FCF" w:rsidRDefault="005B4FCF" w:rsidP="005A56BB">
      <w:pPr>
        <w:pStyle w:val="a3"/>
        <w:jc w:val="center"/>
      </w:pPr>
    </w:p>
    <w:p w14:paraId="038515DD" w14:textId="607B1D20" w:rsidR="00E34558" w:rsidRDefault="0027409A" w:rsidP="005A56BB">
      <w:pPr>
        <w:pStyle w:val="a3"/>
        <w:jc w:val="center"/>
      </w:pPr>
      <w:r w:rsidRPr="005B4FCF">
        <w:br/>
      </w:r>
    </w:p>
    <w:p w14:paraId="6E192E89" w14:textId="571B3CC6" w:rsidR="00422243" w:rsidRDefault="00422243" w:rsidP="005A56BB">
      <w:pPr>
        <w:pStyle w:val="a3"/>
        <w:jc w:val="center"/>
      </w:pPr>
    </w:p>
    <w:p w14:paraId="4AF74D46" w14:textId="0C5C4C00" w:rsidR="00422243" w:rsidRDefault="00422243" w:rsidP="005A56BB">
      <w:pPr>
        <w:pStyle w:val="a3"/>
        <w:jc w:val="center"/>
      </w:pPr>
    </w:p>
    <w:p w14:paraId="4BDC601C" w14:textId="77777777" w:rsidR="00422243" w:rsidRPr="005B4FCF" w:rsidRDefault="00422243" w:rsidP="005A56BB">
      <w:pPr>
        <w:pStyle w:val="a3"/>
        <w:jc w:val="center"/>
      </w:pPr>
    </w:p>
    <w:p w14:paraId="23A476BC" w14:textId="77777777" w:rsidR="00E34558" w:rsidRPr="005B4FCF" w:rsidRDefault="0027409A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Установите чекбокс "</w:t>
      </w:r>
      <w:r w:rsidRPr="005B4FCF">
        <w:rPr>
          <w:rFonts w:eastAsia="Times New Roman"/>
          <w:b/>
        </w:rPr>
        <w:t>Сервис 1С:ДиректБанк</w:t>
      </w:r>
      <w:r w:rsidRPr="005B4FCF">
        <w:rPr>
          <w:rFonts w:eastAsia="Times New Roman"/>
        </w:rPr>
        <w:t>" и перейдите в "</w:t>
      </w:r>
      <w:r w:rsidRPr="005B4FCF">
        <w:rPr>
          <w:rFonts w:eastAsia="Times New Roman"/>
          <w:b/>
        </w:rPr>
        <w:t>Настройки обмена с</w:t>
      </w:r>
      <w:r w:rsidRPr="005B4FCF">
        <w:rPr>
          <w:rFonts w:eastAsia="Times New Roman"/>
        </w:rPr>
        <w:t xml:space="preserve"> </w:t>
      </w:r>
      <w:r w:rsidRPr="005B4FCF">
        <w:rPr>
          <w:rFonts w:eastAsia="Times New Roman"/>
          <w:b/>
        </w:rPr>
        <w:t>банками</w:t>
      </w:r>
      <w:r w:rsidRPr="005B4FCF">
        <w:rPr>
          <w:rFonts w:eastAsia="Times New Roman"/>
        </w:rPr>
        <w:t>"</w:t>
      </w:r>
    </w:p>
    <w:p w14:paraId="7DBD8B2E" w14:textId="77777777" w:rsidR="00E34558" w:rsidRPr="005B4FCF" w:rsidRDefault="0027409A" w:rsidP="005A56BB">
      <w:pPr>
        <w:pStyle w:val="a3"/>
        <w:jc w:val="center"/>
      </w:pPr>
      <w:r w:rsidRPr="005B4FCF">
        <w:rPr>
          <w:noProof/>
        </w:rPr>
        <w:drawing>
          <wp:inline distT="0" distB="0" distL="0" distR="0" wp14:anchorId="6D301BCC" wp14:editId="69A75A6B">
            <wp:extent cx="4457700" cy="533400"/>
            <wp:effectExtent l="0" t="0" r="0" b="0"/>
            <wp:docPr id="3" name="Рисунок 3" descr="C:\4cffc718a432b01ab58434cc5fca7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4cffc718a432b01ab58434cc5fca74e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CB45" w14:textId="77777777" w:rsidR="00E34558" w:rsidRPr="005B4FCF" w:rsidRDefault="0027409A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Создайте новую настройку обмена, нажав на кнопку "</w:t>
      </w:r>
      <w:r w:rsidRPr="005B4FCF">
        <w:rPr>
          <w:rFonts w:eastAsia="Times New Roman"/>
          <w:b/>
        </w:rPr>
        <w:t>Создать</w:t>
      </w:r>
      <w:r w:rsidRPr="005B4FCF">
        <w:rPr>
          <w:rFonts w:eastAsia="Times New Roman"/>
        </w:rPr>
        <w:t>"</w:t>
      </w:r>
    </w:p>
    <w:p w14:paraId="379D5FA4" w14:textId="77777777" w:rsidR="00E34558" w:rsidRPr="005B4FCF" w:rsidRDefault="0027409A" w:rsidP="005A56BB">
      <w:pPr>
        <w:pStyle w:val="a3"/>
        <w:jc w:val="center"/>
      </w:pPr>
      <w:r w:rsidRPr="005B4FCF">
        <w:rPr>
          <w:noProof/>
        </w:rPr>
        <w:drawing>
          <wp:inline distT="0" distB="0" distL="0" distR="0" wp14:anchorId="544497B5" wp14:editId="667CD69D">
            <wp:extent cx="4674724" cy="1302129"/>
            <wp:effectExtent l="0" t="0" r="0" b="0"/>
            <wp:docPr id="4" name="Рисунок 4" descr="C:\c5a8a60ed0ffcb1ba52f9fe142f5f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5a8a60ed0ffcb1ba52f9fe142f5fa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77" cy="131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17979" w14:textId="77777777" w:rsidR="00E34558" w:rsidRPr="005B4FCF" w:rsidRDefault="0027409A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Укажите Организацию и Банк, для которой настраивается обмен</w:t>
      </w:r>
    </w:p>
    <w:p w14:paraId="1AA1E075" w14:textId="77777777" w:rsidR="00E34558" w:rsidRPr="005B4FCF" w:rsidRDefault="0027409A" w:rsidP="005A56BB">
      <w:pPr>
        <w:pStyle w:val="a3"/>
        <w:jc w:val="center"/>
      </w:pPr>
      <w:r w:rsidRPr="005B4FCF">
        <w:rPr>
          <w:noProof/>
        </w:rPr>
        <w:drawing>
          <wp:inline distT="0" distB="0" distL="0" distR="0" wp14:anchorId="5E423966" wp14:editId="2DA0DB44">
            <wp:extent cx="4457700" cy="2305050"/>
            <wp:effectExtent l="0" t="0" r="0" b="0"/>
            <wp:docPr id="5" name="Рисунок 5" descr="C:\1b76878de51302011c2ef78e8bfaa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b76878de51302011c2ef78e8bfaae4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F9BB8" w14:textId="77777777" w:rsidR="00E34558" w:rsidRPr="005B4FCF" w:rsidRDefault="0027409A">
      <w:pPr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lastRenderedPageBreak/>
        <w:t>Выберите способ создания настроек "</w:t>
      </w:r>
      <w:r w:rsidRPr="005B4FCF">
        <w:rPr>
          <w:rFonts w:eastAsia="Times New Roman"/>
          <w:b/>
        </w:rPr>
        <w:t>Загрузка из файла</w:t>
      </w:r>
      <w:r w:rsidRPr="005B4FCF">
        <w:rPr>
          <w:rFonts w:eastAsia="Times New Roman"/>
        </w:rPr>
        <w:t>"</w:t>
      </w:r>
    </w:p>
    <w:p w14:paraId="767C1508" w14:textId="77777777" w:rsidR="00E34558" w:rsidRPr="005B4FCF" w:rsidRDefault="0027409A" w:rsidP="00B44021">
      <w:pPr>
        <w:pStyle w:val="a3"/>
        <w:jc w:val="center"/>
      </w:pPr>
      <w:r w:rsidRPr="005B4FCF">
        <w:rPr>
          <w:noProof/>
        </w:rPr>
        <w:drawing>
          <wp:inline distT="0" distB="0" distL="0" distR="0" wp14:anchorId="0F08980C" wp14:editId="57BDBDC1">
            <wp:extent cx="4457700" cy="1250950"/>
            <wp:effectExtent l="0" t="0" r="0" b="6350"/>
            <wp:docPr id="6" name="Рисунок 6" descr="C:\993d0a63de896f04be3c3eaf38830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993d0a63de896f04be3c3eaf3883084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B96EB" w14:textId="77777777" w:rsidR="00E34558" w:rsidRPr="005B4FCF" w:rsidRDefault="0027409A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Укажите путь к файлу настроек, полученному из Банка</w:t>
      </w:r>
    </w:p>
    <w:p w14:paraId="1CE85285" w14:textId="77777777" w:rsidR="00E34558" w:rsidRPr="005B4FCF" w:rsidRDefault="0027409A" w:rsidP="005A56BB">
      <w:pPr>
        <w:pStyle w:val="a3"/>
        <w:jc w:val="center"/>
      </w:pPr>
      <w:r w:rsidRPr="005B4FCF">
        <w:rPr>
          <w:noProof/>
        </w:rPr>
        <w:drawing>
          <wp:inline distT="0" distB="0" distL="0" distR="0" wp14:anchorId="25257433" wp14:editId="28E78F43">
            <wp:extent cx="4457700" cy="1708150"/>
            <wp:effectExtent l="0" t="0" r="0" b="6350"/>
            <wp:docPr id="7" name="Рисунок 7" descr="C:\ad6cba9a3edf565f13ea5a8597f6d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d6cba9a3edf565f13ea5a8597f6df4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A6926" w14:textId="77777777" w:rsidR="00212625" w:rsidRPr="005B4FCF" w:rsidRDefault="0027409A" w:rsidP="00212625">
      <w:pPr>
        <w:numPr>
          <w:ilvl w:val="0"/>
          <w:numId w:val="9"/>
        </w:numPr>
        <w:spacing w:before="100" w:beforeAutospacing="1" w:after="100" w:afterAutospacing="1"/>
        <w:rPr>
          <w:b/>
          <w:bCs/>
          <w:i/>
          <w:iCs/>
        </w:rPr>
      </w:pPr>
      <w:r w:rsidRPr="005B4FCF">
        <w:rPr>
          <w:rFonts w:eastAsia="Times New Roman"/>
        </w:rPr>
        <w:t>В случае если настройки корректно загрузились, будет запрошен сначала ПИН код от токена, для подписи тестового запроса</w:t>
      </w:r>
    </w:p>
    <w:p w14:paraId="789B9CC6" w14:textId="77777777" w:rsidR="00867D02" w:rsidRPr="005B4FCF" w:rsidRDefault="0027409A" w:rsidP="00B44021">
      <w:pPr>
        <w:pStyle w:val="a3"/>
        <w:jc w:val="both"/>
        <w:rPr>
          <w:rStyle w:val="a5"/>
          <w:b/>
          <w:bCs/>
        </w:rPr>
      </w:pPr>
      <w:r w:rsidRPr="005B4FCF">
        <w:rPr>
          <w:rStyle w:val="a5"/>
          <w:b/>
          <w:bCs/>
        </w:rPr>
        <w:t>Возможна ситуация, что системное название программы электронной подписи в конфигурационном файле и на компьютере, где происходит настройка, будут различаться.</w:t>
      </w:r>
      <w:r w:rsidRPr="005B4FCF">
        <w:t xml:space="preserve"> </w:t>
      </w:r>
      <w:r w:rsidRPr="005B4FCF">
        <w:rPr>
          <w:rStyle w:val="a5"/>
          <w:b/>
          <w:bCs/>
        </w:rPr>
        <w:t>В таком случае будет выведено сообщение</w:t>
      </w:r>
    </w:p>
    <w:p w14:paraId="4731C4FF" w14:textId="6AAFD9DD" w:rsidR="00E34558" w:rsidRPr="005B4FCF" w:rsidRDefault="0027409A" w:rsidP="005A56BB">
      <w:pPr>
        <w:pStyle w:val="a3"/>
        <w:jc w:val="center"/>
      </w:pPr>
      <w:r w:rsidRPr="005B4FCF">
        <w:rPr>
          <w:noProof/>
        </w:rPr>
        <w:drawing>
          <wp:inline distT="0" distB="0" distL="0" distR="0" wp14:anchorId="566FC2CC" wp14:editId="1890F490">
            <wp:extent cx="4800589" cy="2715904"/>
            <wp:effectExtent l="0" t="0" r="635" b="8255"/>
            <wp:docPr id="10" name="Рисунок 10" descr="C:\1800f47b2a35e80d3a1b2450c71b4e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800f47b2a35e80d3a1b2450c71b4ee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23" cy="27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64F99" w14:textId="73C1F9A4" w:rsidR="005B4FCF" w:rsidRDefault="0027409A">
      <w:pPr>
        <w:numPr>
          <w:ilvl w:val="0"/>
          <w:numId w:val="10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В данном окне нажмите "</w:t>
      </w:r>
      <w:r w:rsidRPr="005B4FCF">
        <w:rPr>
          <w:rFonts w:eastAsia="Times New Roman"/>
          <w:b/>
        </w:rPr>
        <w:t>Перейти к настройке программ</w:t>
      </w:r>
      <w:r w:rsidRPr="005B4FCF">
        <w:rPr>
          <w:rFonts w:eastAsia="Times New Roman"/>
        </w:rPr>
        <w:t>"</w:t>
      </w:r>
    </w:p>
    <w:p w14:paraId="73930328" w14:textId="77777777" w:rsidR="005B4FCF" w:rsidRDefault="005B4FCF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1CD896F9" w14:textId="77777777" w:rsidR="00E34558" w:rsidRPr="005B4FCF" w:rsidRDefault="0027409A">
      <w:pPr>
        <w:numPr>
          <w:ilvl w:val="0"/>
          <w:numId w:val="10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lastRenderedPageBreak/>
        <w:t>Выберите программу со скриншота</w:t>
      </w:r>
    </w:p>
    <w:p w14:paraId="5F8E0003" w14:textId="77777777" w:rsidR="00E34558" w:rsidRPr="005B4FCF" w:rsidRDefault="0027409A" w:rsidP="005A56BB">
      <w:pPr>
        <w:pStyle w:val="a3"/>
        <w:jc w:val="center"/>
      </w:pPr>
      <w:r w:rsidRPr="005B4FCF">
        <w:rPr>
          <w:noProof/>
        </w:rPr>
        <w:drawing>
          <wp:inline distT="0" distB="0" distL="0" distR="0" wp14:anchorId="0C02F3BC" wp14:editId="684D2858">
            <wp:extent cx="5729648" cy="832513"/>
            <wp:effectExtent l="0" t="0" r="4445" b="5715"/>
            <wp:docPr id="11" name="Рисунок 11" descr="C:\e6577eb47b9347460984a91ffbe6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e6577eb47b9347460984a91ffbe628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03" cy="8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35CF6" w14:textId="77777777" w:rsidR="00867D02" w:rsidRPr="005B4FCF" w:rsidRDefault="00867D02" w:rsidP="00867D02">
      <w:pPr>
        <w:spacing w:before="100" w:beforeAutospacing="1" w:after="100" w:afterAutospacing="1"/>
        <w:ind w:left="360"/>
        <w:rPr>
          <w:rFonts w:eastAsia="Times New Roman"/>
        </w:rPr>
      </w:pPr>
    </w:p>
    <w:p w14:paraId="47323C75" w14:textId="77777777" w:rsidR="00E34558" w:rsidRPr="005B4FCF" w:rsidRDefault="0027409A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В редактировании выбранной программы подписи перевыберите "</w:t>
      </w:r>
      <w:r w:rsidRPr="005B4FCF">
        <w:rPr>
          <w:rFonts w:eastAsia="Times New Roman"/>
          <w:b/>
        </w:rPr>
        <w:t>Представление</w:t>
      </w:r>
      <w:r w:rsidRPr="005B4FCF">
        <w:rPr>
          <w:rFonts w:eastAsia="Times New Roman"/>
        </w:rPr>
        <w:t>" на установленное у Вас КриптоПро CSP по 2012 ГОСТу.</w:t>
      </w:r>
    </w:p>
    <w:p w14:paraId="386CB7A4" w14:textId="69ED1C06" w:rsidR="00E34558" w:rsidRDefault="0027409A" w:rsidP="005A56BB">
      <w:pPr>
        <w:pStyle w:val="a3"/>
        <w:jc w:val="center"/>
      </w:pPr>
      <w:r w:rsidRPr="005B4FCF">
        <w:rPr>
          <w:noProof/>
        </w:rPr>
        <w:drawing>
          <wp:inline distT="0" distB="0" distL="0" distR="0" wp14:anchorId="7311A8E2" wp14:editId="0788DC0B">
            <wp:extent cx="5056497" cy="3241344"/>
            <wp:effectExtent l="0" t="0" r="0" b="0"/>
            <wp:docPr id="12" name="Рисунок 12" descr="C:\1b358c60d6251fa6315a5babcd13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b358c60d6251fa6315a5babcd13e1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45" cy="32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142E" w14:textId="77777777" w:rsidR="005B4FCF" w:rsidRPr="005B4FCF" w:rsidRDefault="005B4FCF" w:rsidP="005A56BB">
      <w:pPr>
        <w:pStyle w:val="a3"/>
        <w:jc w:val="center"/>
      </w:pPr>
    </w:p>
    <w:p w14:paraId="1F4EA310" w14:textId="77777777" w:rsidR="00E34558" w:rsidRPr="005B4FCF" w:rsidRDefault="0027409A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Проверьте, что остальные настройки соответствуют настройкам со скриншота</w:t>
      </w:r>
    </w:p>
    <w:p w14:paraId="6FC61CE0" w14:textId="77777777" w:rsidR="00E34558" w:rsidRPr="005B4FCF" w:rsidRDefault="0027409A" w:rsidP="005A56BB">
      <w:pPr>
        <w:pStyle w:val="a3"/>
        <w:jc w:val="center"/>
      </w:pPr>
      <w:r w:rsidRPr="005B4FCF">
        <w:rPr>
          <w:noProof/>
        </w:rPr>
        <w:drawing>
          <wp:inline distT="0" distB="0" distL="0" distR="0" wp14:anchorId="286E41E1" wp14:editId="28E20AD7">
            <wp:extent cx="4457700" cy="1638300"/>
            <wp:effectExtent l="0" t="0" r="0" b="0"/>
            <wp:docPr id="13" name="Рисунок 13" descr="C:\edf4e1be3e7534c2e50bdcebc2ac5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edf4e1be3e7534c2e50bdcebc2ac5a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4332" w14:textId="77777777" w:rsidR="005B4FCF" w:rsidRDefault="005B4FCF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4DCBA883" w14:textId="1C68082C" w:rsidR="00E34558" w:rsidRPr="005B4FCF" w:rsidRDefault="0027409A">
      <w:pPr>
        <w:numPr>
          <w:ilvl w:val="0"/>
          <w:numId w:val="13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lastRenderedPageBreak/>
        <w:t>Сохраните настройки и перейдите на закладку "</w:t>
      </w:r>
      <w:r w:rsidRPr="005B4FCF">
        <w:rPr>
          <w:rFonts w:eastAsia="Times New Roman"/>
          <w:b/>
        </w:rPr>
        <w:t>Сертификаты</w:t>
      </w:r>
      <w:r w:rsidRPr="005B4FCF">
        <w:rPr>
          <w:rFonts w:eastAsia="Times New Roman"/>
        </w:rPr>
        <w:t>". Выберите новый установленный сертификат</w:t>
      </w:r>
    </w:p>
    <w:p w14:paraId="1114F962" w14:textId="6434AC61" w:rsidR="00E34558" w:rsidRDefault="0027409A" w:rsidP="005A56BB">
      <w:pPr>
        <w:pStyle w:val="a3"/>
        <w:jc w:val="center"/>
      </w:pPr>
      <w:r w:rsidRPr="005B4FCF">
        <w:rPr>
          <w:noProof/>
        </w:rPr>
        <w:drawing>
          <wp:inline distT="0" distB="0" distL="0" distR="0" wp14:anchorId="02C69321" wp14:editId="1707153C">
            <wp:extent cx="4457700" cy="1250950"/>
            <wp:effectExtent l="0" t="0" r="0" b="6350"/>
            <wp:docPr id="14" name="Рисунок 14" descr="C:\6426e2d270fb92a0dff682b9681ed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6426e2d270fb92a0dff682b9681ed6c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EF90" w14:textId="77777777" w:rsidR="005B4FCF" w:rsidRPr="005B4FCF" w:rsidRDefault="005B4FCF" w:rsidP="005A56BB">
      <w:pPr>
        <w:pStyle w:val="a3"/>
        <w:jc w:val="center"/>
      </w:pPr>
    </w:p>
    <w:p w14:paraId="34B2FE64" w14:textId="77777777" w:rsidR="00E34558" w:rsidRPr="005B4FCF" w:rsidRDefault="0027409A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Нажмите "</w:t>
      </w:r>
      <w:r w:rsidRPr="005B4FCF">
        <w:rPr>
          <w:rFonts w:eastAsia="Times New Roman"/>
          <w:b/>
        </w:rPr>
        <w:t>Проверить</w:t>
      </w:r>
      <w:r w:rsidRPr="005B4FCF">
        <w:rPr>
          <w:rFonts w:eastAsia="Times New Roman"/>
        </w:rPr>
        <w:t>". В открывшемся окне введите ПИН-код от токена. В случае успешной проверки должно выйти окно, где не будет пунктов, помеченных ошибками</w:t>
      </w:r>
    </w:p>
    <w:p w14:paraId="1BFE0693" w14:textId="77777777" w:rsidR="00E34558" w:rsidRPr="005B4FCF" w:rsidRDefault="0027409A" w:rsidP="005A56BB">
      <w:pPr>
        <w:pStyle w:val="a3"/>
        <w:jc w:val="center"/>
      </w:pPr>
      <w:r w:rsidRPr="005B4FCF">
        <w:rPr>
          <w:noProof/>
        </w:rPr>
        <w:drawing>
          <wp:inline distT="0" distB="0" distL="0" distR="0" wp14:anchorId="05C653C7" wp14:editId="2488AD85">
            <wp:extent cx="3283045" cy="3267261"/>
            <wp:effectExtent l="0" t="0" r="0" b="9525"/>
            <wp:docPr id="15" name="Рисунок 15" descr="C:\6b4f6736364b1f3d5ed29a1038caf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6b4f6736364b1f3d5ed29a1038cafdd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09" cy="32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FBF2" w14:textId="77777777" w:rsidR="00E34558" w:rsidRPr="005B4FCF" w:rsidRDefault="0027409A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Вернитесь к настройке соединения с Банком.</w:t>
      </w:r>
    </w:p>
    <w:p w14:paraId="0F3F2C63" w14:textId="77777777" w:rsidR="00E34558" w:rsidRPr="005B4FCF" w:rsidRDefault="0027409A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</w:rPr>
      </w:pPr>
      <w:r w:rsidRPr="005B4FCF">
        <w:rPr>
          <w:rFonts w:eastAsia="Times New Roman"/>
        </w:rPr>
        <w:t>В случае если тестовое соединение прошло успешно, появится соответствующее сообщение</w:t>
      </w:r>
    </w:p>
    <w:p w14:paraId="76F0D818" w14:textId="53782886" w:rsidR="005A56BB" w:rsidRPr="005B4FCF" w:rsidRDefault="0027409A" w:rsidP="00867D02">
      <w:pPr>
        <w:pStyle w:val="a3"/>
        <w:spacing w:after="240" w:afterAutospacing="0"/>
        <w:jc w:val="center"/>
      </w:pPr>
      <w:r w:rsidRPr="005B4FCF">
        <w:rPr>
          <w:noProof/>
        </w:rPr>
        <w:drawing>
          <wp:inline distT="0" distB="0" distL="0" distR="0" wp14:anchorId="2A7591F2" wp14:editId="23AD9716">
            <wp:extent cx="2628900" cy="1006122"/>
            <wp:effectExtent l="0" t="0" r="0" b="3810"/>
            <wp:docPr id="16" name="Рисунок 16" descr="C:\c7e65de0b0a5e4a21ffdce0a23d3d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c7e65de0b0a5e4a21ffdce0a23d3db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08" cy="10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6BB" w:rsidRPr="005B4FCF">
        <w:br w:type="page"/>
      </w:r>
    </w:p>
    <w:p w14:paraId="109F1485" w14:textId="77777777" w:rsidR="006C1A89" w:rsidRPr="005B4FCF" w:rsidRDefault="006C1A89" w:rsidP="00B44021">
      <w:pPr>
        <w:pStyle w:val="1"/>
        <w:widowControl w:val="0"/>
        <w:autoSpaceDE w:val="0"/>
        <w:autoSpaceDN w:val="0"/>
        <w:spacing w:before="0" w:beforeAutospacing="0" w:after="0" w:afterAutospacing="0"/>
        <w:jc w:val="center"/>
        <w:rPr>
          <w:i/>
          <w:color w:val="002060"/>
          <w:sz w:val="24"/>
          <w:szCs w:val="24"/>
        </w:rPr>
      </w:pPr>
      <w:bookmarkStart w:id="0" w:name="_Toc2698146"/>
      <w:r w:rsidRPr="005B4FCF">
        <w:rPr>
          <w:i/>
          <w:color w:val="002060"/>
          <w:sz w:val="24"/>
          <w:szCs w:val="24"/>
        </w:rPr>
        <w:lastRenderedPageBreak/>
        <w:t>Плановая перегенерация комплекта</w:t>
      </w:r>
      <w:r w:rsidRPr="005B4FCF">
        <w:rPr>
          <w:i/>
          <w:color w:val="002060"/>
          <w:spacing w:val="-1"/>
          <w:sz w:val="24"/>
          <w:szCs w:val="24"/>
        </w:rPr>
        <w:t xml:space="preserve"> </w:t>
      </w:r>
      <w:r w:rsidRPr="005B4FCF">
        <w:rPr>
          <w:i/>
          <w:color w:val="002060"/>
          <w:sz w:val="24"/>
          <w:szCs w:val="24"/>
        </w:rPr>
        <w:t>ключей</w:t>
      </w:r>
      <w:bookmarkEnd w:id="0"/>
    </w:p>
    <w:p w14:paraId="276EDE29" w14:textId="77777777" w:rsidR="00B44021" w:rsidRPr="005B4FCF" w:rsidRDefault="006C1A89" w:rsidP="00B44021">
      <w:pPr>
        <w:pStyle w:val="a9"/>
        <w:ind w:left="0" w:firstLine="0"/>
        <w:jc w:val="both"/>
        <w:rPr>
          <w:color w:val="FF0000"/>
          <w:sz w:val="24"/>
          <w:szCs w:val="24"/>
        </w:rPr>
      </w:pPr>
      <w:r w:rsidRPr="005B4FCF">
        <w:rPr>
          <w:b/>
          <w:color w:val="FF0000"/>
          <w:sz w:val="24"/>
          <w:szCs w:val="24"/>
        </w:rPr>
        <w:t>ВАЖНО!</w:t>
      </w:r>
      <w:r w:rsidRPr="005B4FCF">
        <w:rPr>
          <w:color w:val="FF0000"/>
          <w:sz w:val="24"/>
          <w:szCs w:val="24"/>
        </w:rPr>
        <w:t xml:space="preserve"> </w:t>
      </w:r>
    </w:p>
    <w:p w14:paraId="3B81CCCB" w14:textId="5589EDA6" w:rsidR="006C1A89" w:rsidRPr="005B4FCF" w:rsidRDefault="006C1A89" w:rsidP="00B44021">
      <w:pPr>
        <w:pStyle w:val="a9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0" w:firstLine="0"/>
        <w:jc w:val="both"/>
        <w:rPr>
          <w:color w:val="002060"/>
          <w:sz w:val="24"/>
          <w:szCs w:val="24"/>
        </w:rPr>
      </w:pPr>
      <w:r w:rsidRPr="005B4FCF">
        <w:rPr>
          <w:color w:val="002060"/>
          <w:sz w:val="24"/>
          <w:szCs w:val="24"/>
        </w:rPr>
        <w:t>Плановая перегенерация проводится в штатном режиме 1 раз в год.</w:t>
      </w:r>
    </w:p>
    <w:p w14:paraId="7D9A63D4" w14:textId="53EB2ED4" w:rsidR="006C1A89" w:rsidRPr="005B4FCF" w:rsidRDefault="006C1A89" w:rsidP="00B44021">
      <w:pPr>
        <w:pStyle w:val="a9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0" w:firstLine="0"/>
        <w:jc w:val="both"/>
        <w:rPr>
          <w:color w:val="002060"/>
          <w:sz w:val="24"/>
          <w:szCs w:val="24"/>
        </w:rPr>
      </w:pPr>
      <w:r w:rsidRPr="005B4FCF">
        <w:rPr>
          <w:color w:val="002060"/>
          <w:sz w:val="24"/>
          <w:szCs w:val="24"/>
        </w:rPr>
        <w:t xml:space="preserve">При первичной установке и настройке системы </w:t>
      </w:r>
      <w:r w:rsidRPr="00422243">
        <w:rPr>
          <w:color w:val="002060"/>
          <w:sz w:val="24"/>
          <w:szCs w:val="24"/>
          <w:u w:val="single"/>
        </w:rPr>
        <w:t>перегенерация не требуется</w:t>
      </w:r>
      <w:r w:rsidRPr="005B4FCF">
        <w:rPr>
          <w:color w:val="002060"/>
          <w:sz w:val="24"/>
          <w:szCs w:val="24"/>
        </w:rPr>
        <w:t>, если система</w:t>
      </w:r>
      <w:r w:rsidR="005A56BB" w:rsidRPr="005B4FCF">
        <w:rPr>
          <w:color w:val="002060"/>
          <w:sz w:val="24"/>
          <w:szCs w:val="24"/>
        </w:rPr>
        <w:t xml:space="preserve"> ДБО </w:t>
      </w:r>
      <w:r w:rsidR="005A56BB" w:rsidRPr="005B4FCF">
        <w:rPr>
          <w:color w:val="002060"/>
          <w:sz w:val="24"/>
          <w:szCs w:val="24"/>
          <w:lang w:val="en-US"/>
        </w:rPr>
        <w:t>Cor</w:t>
      </w:r>
      <w:r w:rsidR="00412961" w:rsidRPr="005B4FCF">
        <w:rPr>
          <w:color w:val="002060"/>
          <w:sz w:val="24"/>
          <w:szCs w:val="24"/>
          <w:lang w:val="en-US"/>
        </w:rPr>
        <w:t>r</w:t>
      </w:r>
      <w:r w:rsidR="005A56BB" w:rsidRPr="005B4FCF">
        <w:rPr>
          <w:color w:val="002060"/>
          <w:sz w:val="24"/>
          <w:szCs w:val="24"/>
          <w:lang w:val="en-US"/>
        </w:rPr>
        <w:t>eqts</w:t>
      </w:r>
      <w:r w:rsidRPr="005B4FCF">
        <w:rPr>
          <w:color w:val="002060"/>
          <w:sz w:val="24"/>
          <w:szCs w:val="24"/>
        </w:rPr>
        <w:t xml:space="preserve"> явно об этом не пишет.</w:t>
      </w:r>
    </w:p>
    <w:p w14:paraId="26F4C549" w14:textId="77777777" w:rsidR="00E27A4A" w:rsidRPr="005B4FCF" w:rsidRDefault="00E27A4A" w:rsidP="00B44021">
      <w:pPr>
        <w:pStyle w:val="a9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0" w:firstLine="0"/>
        <w:jc w:val="both"/>
        <w:rPr>
          <w:color w:val="002060"/>
          <w:sz w:val="24"/>
          <w:szCs w:val="24"/>
        </w:rPr>
      </w:pPr>
    </w:p>
    <w:p w14:paraId="3CE30581" w14:textId="77777777" w:rsidR="00B44021" w:rsidRPr="005B4FCF" w:rsidRDefault="006C1A89" w:rsidP="00B44021">
      <w:pPr>
        <w:pStyle w:val="a9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0" w:firstLine="0"/>
        <w:jc w:val="both"/>
        <w:rPr>
          <w:color w:val="002060"/>
          <w:sz w:val="24"/>
          <w:szCs w:val="24"/>
        </w:rPr>
      </w:pPr>
      <w:r w:rsidRPr="005B4FCF">
        <w:rPr>
          <w:color w:val="002060"/>
          <w:sz w:val="24"/>
          <w:szCs w:val="24"/>
        </w:rPr>
        <w:t xml:space="preserve">При перегенерации ключей для </w:t>
      </w:r>
      <w:r w:rsidR="009F62B3" w:rsidRPr="005B4FCF">
        <w:rPr>
          <w:color w:val="002060"/>
          <w:sz w:val="24"/>
          <w:szCs w:val="24"/>
        </w:rPr>
        <w:t>1С:DirectBank</w:t>
      </w:r>
      <w:r w:rsidRPr="005B4FCF">
        <w:rPr>
          <w:color w:val="002060"/>
          <w:sz w:val="24"/>
          <w:szCs w:val="24"/>
        </w:rPr>
        <w:t xml:space="preserve"> для входа в БК используем ключ для личного кабинета, после входа вставляем ключ </w:t>
      </w:r>
      <w:r w:rsidR="009F62B3" w:rsidRPr="005B4FCF">
        <w:rPr>
          <w:color w:val="002060"/>
          <w:sz w:val="24"/>
          <w:szCs w:val="24"/>
        </w:rPr>
        <w:t xml:space="preserve">1С:DirectBank </w:t>
      </w:r>
      <w:r w:rsidRPr="005B4FCF">
        <w:rPr>
          <w:color w:val="002060"/>
          <w:sz w:val="24"/>
          <w:szCs w:val="24"/>
        </w:rPr>
        <w:t>(Крипто Про) и проходим перегенерацию</w:t>
      </w:r>
      <w:r w:rsidR="005A56BB" w:rsidRPr="005B4FCF">
        <w:rPr>
          <w:color w:val="002060"/>
          <w:sz w:val="24"/>
          <w:szCs w:val="24"/>
        </w:rPr>
        <w:t xml:space="preserve">. </w:t>
      </w:r>
    </w:p>
    <w:p w14:paraId="1741525F" w14:textId="263E3E26" w:rsidR="005A56BB" w:rsidRPr="005B4FCF" w:rsidRDefault="009B4348" w:rsidP="00B44021">
      <w:pPr>
        <w:pStyle w:val="a9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0" w:firstLine="0"/>
        <w:jc w:val="both"/>
        <w:rPr>
          <w:color w:val="002060"/>
          <w:sz w:val="24"/>
          <w:szCs w:val="24"/>
        </w:rPr>
      </w:pPr>
      <w:r w:rsidRPr="005B4FCF">
        <w:rPr>
          <w:color w:val="002060"/>
          <w:sz w:val="24"/>
          <w:szCs w:val="24"/>
        </w:rPr>
        <w:t>Для работы</w:t>
      </w:r>
      <w:r w:rsidR="00245025" w:rsidRPr="005B4FCF">
        <w:rPr>
          <w:color w:val="002060"/>
          <w:sz w:val="24"/>
          <w:szCs w:val="24"/>
        </w:rPr>
        <w:t xml:space="preserve"> с ключами Крипто Про необходим</w:t>
      </w:r>
      <w:r w:rsidRPr="005B4FCF">
        <w:rPr>
          <w:color w:val="002060"/>
          <w:sz w:val="24"/>
          <w:szCs w:val="24"/>
        </w:rPr>
        <w:t xml:space="preserve"> установленный </w:t>
      </w:r>
      <w:hyperlink r:id="rId21" w:history="1">
        <w:r w:rsidR="00105A9F" w:rsidRPr="005B4FCF">
          <w:rPr>
            <w:color w:val="002060"/>
            <w:sz w:val="24"/>
            <w:szCs w:val="24"/>
            <w:lang w:val="en-US"/>
          </w:rPr>
          <w:t>CryptoPro</w:t>
        </w:r>
        <w:r w:rsidR="00105A9F" w:rsidRPr="005B4FCF">
          <w:rPr>
            <w:color w:val="002060"/>
            <w:sz w:val="24"/>
            <w:szCs w:val="24"/>
          </w:rPr>
          <w:t xml:space="preserve"> </w:t>
        </w:r>
        <w:r w:rsidR="005A56BB" w:rsidRPr="005B4FCF">
          <w:rPr>
            <w:color w:val="002060"/>
            <w:sz w:val="24"/>
            <w:szCs w:val="24"/>
          </w:rPr>
          <w:t>CSP</w:t>
        </w:r>
      </w:hyperlink>
      <w:r w:rsidR="00105A9F" w:rsidRPr="005B4FCF">
        <w:rPr>
          <w:color w:val="002060"/>
          <w:sz w:val="24"/>
          <w:szCs w:val="24"/>
        </w:rPr>
        <w:t xml:space="preserve"> 4.0</w:t>
      </w:r>
    </w:p>
    <w:p w14:paraId="7FC21367" w14:textId="77777777" w:rsidR="004223A2" w:rsidRPr="005B4FCF" w:rsidRDefault="004223A2" w:rsidP="006C1A89">
      <w:pPr>
        <w:pStyle w:val="a9"/>
        <w:rPr>
          <w:b/>
          <w:color w:val="FF0000"/>
          <w:sz w:val="24"/>
          <w:szCs w:val="24"/>
        </w:rPr>
      </w:pPr>
    </w:p>
    <w:p w14:paraId="6AE24C10" w14:textId="498750B3" w:rsidR="006C1A89" w:rsidRPr="005B4FCF" w:rsidRDefault="006C1A89" w:rsidP="00422243">
      <w:pPr>
        <w:tabs>
          <w:tab w:val="left" w:pos="809"/>
          <w:tab w:val="left" w:pos="810"/>
        </w:tabs>
        <w:spacing w:line="276" w:lineRule="auto"/>
        <w:ind w:right="304" w:firstLine="567"/>
        <w:jc w:val="both"/>
        <w:rPr>
          <w:b/>
        </w:rPr>
      </w:pPr>
      <w:r w:rsidRPr="005B4FCF">
        <w:t xml:space="preserve">В правом верхнем углу нажмите на кнопку </w:t>
      </w:r>
      <w:r w:rsidRPr="005B4FCF">
        <w:rPr>
          <w:b/>
        </w:rPr>
        <w:t>«Сервис» - «Безопасность» - «Запросы на перегенерацию</w:t>
      </w:r>
      <w:r w:rsidRPr="005B4FCF">
        <w:rPr>
          <w:b/>
          <w:spacing w:val="-2"/>
        </w:rPr>
        <w:t xml:space="preserve"> </w:t>
      </w:r>
      <w:r w:rsidRPr="005B4FCF">
        <w:rPr>
          <w:b/>
        </w:rPr>
        <w:t>сертификата»</w:t>
      </w:r>
    </w:p>
    <w:p w14:paraId="00E6FA6D" w14:textId="77777777" w:rsidR="005B4FCF" w:rsidRDefault="00B44021" w:rsidP="005B4FCF">
      <w:pPr>
        <w:tabs>
          <w:tab w:val="left" w:pos="809"/>
          <w:tab w:val="left" w:pos="810"/>
        </w:tabs>
        <w:spacing w:line="276" w:lineRule="auto"/>
        <w:ind w:right="49"/>
        <w:jc w:val="center"/>
      </w:pPr>
      <w:r w:rsidRPr="005B4FCF">
        <w:rPr>
          <w:noProof/>
        </w:rPr>
        <w:drawing>
          <wp:inline distT="0" distB="0" distL="0" distR="0" wp14:anchorId="6B8CE30C" wp14:editId="4F55B7E6">
            <wp:extent cx="5534025" cy="1903730"/>
            <wp:effectExtent l="0" t="0" r="9525" b="127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F370" w14:textId="77777777" w:rsidR="005B4FCF" w:rsidRDefault="005B4FCF" w:rsidP="005B4FCF">
      <w:pPr>
        <w:tabs>
          <w:tab w:val="left" w:pos="809"/>
          <w:tab w:val="left" w:pos="810"/>
        </w:tabs>
        <w:spacing w:line="276" w:lineRule="auto"/>
        <w:ind w:right="49" w:firstLine="567"/>
      </w:pPr>
    </w:p>
    <w:p w14:paraId="31F771C0" w14:textId="3B22EE0B" w:rsidR="006C1A89" w:rsidRPr="005B4FCF" w:rsidRDefault="006C1A89" w:rsidP="005B4FCF">
      <w:pPr>
        <w:tabs>
          <w:tab w:val="left" w:pos="809"/>
          <w:tab w:val="left" w:pos="810"/>
        </w:tabs>
        <w:spacing w:line="276" w:lineRule="auto"/>
        <w:ind w:right="49" w:firstLine="567"/>
      </w:pPr>
      <w:r w:rsidRPr="005B4FCF">
        <w:t xml:space="preserve">В форме </w:t>
      </w:r>
      <w:r w:rsidRPr="005B4FCF">
        <w:rPr>
          <w:b/>
        </w:rPr>
        <w:t>«Запросы на перегенерацию сертификата»</w:t>
      </w:r>
      <w:r w:rsidRPr="005B4FCF">
        <w:t xml:space="preserve"> нажмите на кнопку</w:t>
      </w:r>
      <w:r w:rsidRPr="005B4FCF">
        <w:rPr>
          <w:spacing w:val="-20"/>
        </w:rPr>
        <w:t xml:space="preserve"> </w:t>
      </w:r>
      <w:r w:rsidRPr="005B4FCF">
        <w:rPr>
          <w:b/>
        </w:rPr>
        <w:t>«Создать»</w:t>
      </w:r>
    </w:p>
    <w:p w14:paraId="412FBDE1" w14:textId="44A79CCA" w:rsidR="006C1A89" w:rsidRPr="005B4FCF" w:rsidRDefault="006C1A89" w:rsidP="005B4FCF">
      <w:pPr>
        <w:pStyle w:val="a7"/>
        <w:spacing w:before="7"/>
        <w:jc w:val="center"/>
      </w:pPr>
      <w:r w:rsidRPr="005B4FCF">
        <w:rPr>
          <w:noProof/>
          <w:lang w:bidi="ar-SA"/>
        </w:rPr>
        <w:drawing>
          <wp:inline distT="0" distB="0" distL="0" distR="0" wp14:anchorId="205C6F14" wp14:editId="0F1C1880">
            <wp:extent cx="5626167" cy="1177385"/>
            <wp:effectExtent l="0" t="0" r="0" b="381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67" cy="11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F51F" w14:textId="77777777" w:rsidR="004223A2" w:rsidRPr="005B4FCF" w:rsidRDefault="004223A2" w:rsidP="004223A2">
      <w:pPr>
        <w:tabs>
          <w:tab w:val="left" w:pos="809"/>
          <w:tab w:val="left" w:pos="810"/>
        </w:tabs>
        <w:ind w:right="156" w:firstLine="851"/>
        <w:jc w:val="both"/>
      </w:pPr>
    </w:p>
    <w:p w14:paraId="077D466F" w14:textId="77777777" w:rsidR="004223A2" w:rsidRPr="005B4FCF" w:rsidRDefault="004223A2" w:rsidP="00422243">
      <w:pPr>
        <w:tabs>
          <w:tab w:val="left" w:pos="809"/>
          <w:tab w:val="left" w:pos="810"/>
        </w:tabs>
        <w:ind w:right="156" w:firstLine="567"/>
        <w:jc w:val="both"/>
        <w:rPr>
          <w:noProof/>
        </w:rPr>
      </w:pPr>
      <w:r w:rsidRPr="005B4FCF">
        <w:t xml:space="preserve">В окне «Запрос на перегенерацию сертификата» </w:t>
      </w:r>
      <w:r w:rsidRPr="005B4FCF">
        <w:rPr>
          <w:b/>
        </w:rPr>
        <w:t>выберите «Уполномоченное лицо клиента»</w:t>
      </w:r>
      <w:r w:rsidRPr="005B4FCF">
        <w:t xml:space="preserve"> и </w:t>
      </w:r>
      <w:r w:rsidRPr="005B4FCF">
        <w:rPr>
          <w:b/>
        </w:rPr>
        <w:t>«</w:t>
      </w:r>
      <w:r w:rsidRPr="005B4FCF">
        <w:rPr>
          <w:b/>
          <w:lang w:val="en-US"/>
        </w:rPr>
        <w:t>C</w:t>
      </w:r>
      <w:r w:rsidRPr="005B4FCF">
        <w:rPr>
          <w:b/>
        </w:rPr>
        <w:t>редство подписи»</w:t>
      </w:r>
      <w:r w:rsidRPr="005B4FCF">
        <w:t xml:space="preserve"> для 1сДирект (указано в названии)</w:t>
      </w:r>
      <w:r w:rsidRPr="005B4FCF">
        <w:rPr>
          <w:noProof/>
        </w:rPr>
        <w:t xml:space="preserve"> </w:t>
      </w:r>
    </w:p>
    <w:p w14:paraId="67FCBB53" w14:textId="0371A0C8" w:rsidR="004223A2" w:rsidRPr="005B4FCF" w:rsidRDefault="005B4FCF" w:rsidP="004223A2">
      <w:pPr>
        <w:tabs>
          <w:tab w:val="left" w:pos="809"/>
          <w:tab w:val="left" w:pos="810"/>
        </w:tabs>
        <w:ind w:right="156" w:firstLine="851"/>
        <w:jc w:val="both"/>
        <w:rPr>
          <w:noProof/>
        </w:rPr>
      </w:pPr>
      <w:r w:rsidRPr="005B4FCF">
        <w:rPr>
          <w:noProof/>
        </w:rPr>
        <w:drawing>
          <wp:inline distT="0" distB="0" distL="0" distR="0" wp14:anchorId="3931DBF1" wp14:editId="48CF8ABC">
            <wp:extent cx="4129405" cy="2859405"/>
            <wp:effectExtent l="0" t="0" r="4445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79BF" w14:textId="7D6FA9B0" w:rsidR="004223A2" w:rsidRPr="005B4FCF" w:rsidRDefault="004223A2" w:rsidP="004223A2">
      <w:pPr>
        <w:tabs>
          <w:tab w:val="left" w:pos="809"/>
          <w:tab w:val="left" w:pos="810"/>
        </w:tabs>
        <w:ind w:right="156" w:firstLine="851"/>
        <w:jc w:val="both"/>
      </w:pPr>
    </w:p>
    <w:p w14:paraId="18BEBFC3" w14:textId="77777777" w:rsidR="00B2539E" w:rsidRPr="005B4FCF" w:rsidRDefault="00B2539E" w:rsidP="00B44021">
      <w:pPr>
        <w:tabs>
          <w:tab w:val="left" w:pos="809"/>
          <w:tab w:val="left" w:pos="810"/>
        </w:tabs>
        <w:ind w:right="156" w:firstLine="851"/>
      </w:pPr>
      <w:r w:rsidRPr="005B4FCF">
        <w:lastRenderedPageBreak/>
        <w:t xml:space="preserve"> </w:t>
      </w:r>
      <w:r w:rsidR="006C1A89" w:rsidRPr="005B4FCF">
        <w:t>В появившемся</w:t>
      </w:r>
      <w:r w:rsidR="009B4348" w:rsidRPr="005B4FCF">
        <w:t xml:space="preserve"> окне выберите </w:t>
      </w:r>
      <w:r w:rsidRPr="005B4FCF">
        <w:t>крипто контейнер</w:t>
      </w:r>
    </w:p>
    <w:p w14:paraId="76646E1A" w14:textId="0A1E571F" w:rsidR="006C1A89" w:rsidRPr="005B4FCF" w:rsidRDefault="00E27A4A" w:rsidP="005B4FCF">
      <w:pPr>
        <w:tabs>
          <w:tab w:val="left" w:pos="809"/>
          <w:tab w:val="left" w:pos="810"/>
        </w:tabs>
        <w:ind w:left="-606" w:right="156"/>
        <w:jc w:val="center"/>
      </w:pPr>
      <w:r w:rsidRPr="005B4FCF">
        <w:rPr>
          <w:noProof/>
        </w:rPr>
        <w:drawing>
          <wp:inline distT="0" distB="0" distL="0" distR="0" wp14:anchorId="2A135366" wp14:editId="585D309A">
            <wp:extent cx="3205787" cy="202425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787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A894" w14:textId="77777777" w:rsidR="00B44021" w:rsidRPr="005B4FCF" w:rsidRDefault="006C1A89" w:rsidP="00B44021">
      <w:pPr>
        <w:pStyle w:val="a7"/>
        <w:spacing w:before="1"/>
        <w:ind w:left="102"/>
        <w:rPr>
          <w:b/>
        </w:rPr>
      </w:pPr>
      <w:r w:rsidRPr="005B4FCF">
        <w:t xml:space="preserve">Нажмите </w:t>
      </w:r>
      <w:r w:rsidRPr="005B4FCF">
        <w:rPr>
          <w:b/>
        </w:rPr>
        <w:t>«ОК»</w:t>
      </w:r>
    </w:p>
    <w:p w14:paraId="1AF4B800" w14:textId="77777777" w:rsidR="00B44021" w:rsidRPr="005B4FCF" w:rsidRDefault="00B44021" w:rsidP="00B44021">
      <w:pPr>
        <w:pStyle w:val="a7"/>
        <w:spacing w:before="1"/>
        <w:ind w:left="102"/>
        <w:rPr>
          <w:b/>
        </w:rPr>
      </w:pPr>
    </w:p>
    <w:p w14:paraId="526D3AF8" w14:textId="3333A14F" w:rsidR="006C1A89" w:rsidRPr="005B4FCF" w:rsidRDefault="006C1A89" w:rsidP="00B44021">
      <w:pPr>
        <w:pStyle w:val="a7"/>
        <w:spacing w:before="1"/>
        <w:ind w:left="102"/>
      </w:pPr>
      <w:r w:rsidRPr="005B4FCF">
        <w:t xml:space="preserve">Далее введите PIN-код </w:t>
      </w:r>
      <w:r w:rsidR="00422243">
        <w:t>для токена</w:t>
      </w:r>
    </w:p>
    <w:p w14:paraId="437C16AF" w14:textId="6077A3EC" w:rsidR="006C1A89" w:rsidRPr="005B4FCF" w:rsidRDefault="005B4FCF" w:rsidP="005B4FCF">
      <w:pPr>
        <w:pStyle w:val="a7"/>
        <w:spacing w:before="4"/>
        <w:jc w:val="center"/>
      </w:pPr>
      <w:r w:rsidRPr="005B4FCF">
        <w:rPr>
          <w:noProof/>
        </w:rPr>
        <w:drawing>
          <wp:inline distT="0" distB="0" distL="0" distR="0" wp14:anchorId="68D8771D" wp14:editId="535E8055">
            <wp:extent cx="3069468" cy="3406140"/>
            <wp:effectExtent l="0" t="0" r="0" b="381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68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45B6F" w14:textId="3A7C9CDD" w:rsidR="006C1A89" w:rsidRPr="005B4FCF" w:rsidRDefault="006C1A89" w:rsidP="006C1A89">
      <w:pPr>
        <w:pStyle w:val="a7"/>
        <w:ind w:left="102"/>
      </w:pPr>
      <w:r w:rsidRPr="005B4FCF">
        <w:t xml:space="preserve">Отобразится окно </w:t>
      </w:r>
      <w:r w:rsidRPr="005B4FCF">
        <w:rPr>
          <w:b/>
        </w:rPr>
        <w:t>«Результаты подписи».</w:t>
      </w:r>
    </w:p>
    <w:p w14:paraId="051DC983" w14:textId="21710C91" w:rsidR="006C1A89" w:rsidRPr="005B4FCF" w:rsidRDefault="006C1A89" w:rsidP="004223A2">
      <w:pPr>
        <w:tabs>
          <w:tab w:val="left" w:pos="809"/>
          <w:tab w:val="left" w:pos="810"/>
        </w:tabs>
        <w:ind w:firstLine="851"/>
      </w:pPr>
      <w:r w:rsidRPr="005B4FCF">
        <w:t>Для продолжения нажмите</w:t>
      </w:r>
      <w:r w:rsidRPr="005B4FCF">
        <w:rPr>
          <w:spacing w:val="-2"/>
        </w:rPr>
        <w:t xml:space="preserve"> </w:t>
      </w:r>
      <w:r w:rsidRPr="005B4FCF">
        <w:t>«</w:t>
      </w:r>
      <w:r w:rsidRPr="005B4FCF">
        <w:rPr>
          <w:b/>
        </w:rPr>
        <w:t>Отправить</w:t>
      </w:r>
      <w:r w:rsidRPr="005B4FCF">
        <w:t>».</w:t>
      </w:r>
    </w:p>
    <w:p w14:paraId="3CBDF520" w14:textId="7EDA3C25" w:rsidR="006C1A89" w:rsidRDefault="004223A2" w:rsidP="005B4FCF">
      <w:pPr>
        <w:pStyle w:val="a7"/>
        <w:spacing w:before="3"/>
        <w:jc w:val="center"/>
      </w:pPr>
      <w:r w:rsidRPr="005B4FCF">
        <w:rPr>
          <w:noProof/>
          <w:lang w:bidi="ar-SA"/>
        </w:rPr>
        <w:drawing>
          <wp:inline distT="0" distB="0" distL="0" distR="0" wp14:anchorId="04F989DD" wp14:editId="7F365002">
            <wp:extent cx="2387600" cy="1295381"/>
            <wp:effectExtent l="0" t="0" r="0" b="635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518" cy="12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4A7F" w14:textId="77777777" w:rsidR="005B4FCF" w:rsidRPr="005B4FCF" w:rsidRDefault="005B4FCF" w:rsidP="005B4FCF">
      <w:pPr>
        <w:pStyle w:val="a7"/>
        <w:spacing w:before="3"/>
        <w:jc w:val="center"/>
      </w:pPr>
    </w:p>
    <w:p w14:paraId="5E719887" w14:textId="77777777" w:rsidR="006C1A89" w:rsidRPr="005B4FCF" w:rsidRDefault="006C1A89" w:rsidP="006C1A89">
      <w:pPr>
        <w:pStyle w:val="a7"/>
        <w:spacing w:before="1"/>
        <w:ind w:left="102"/>
      </w:pPr>
      <w:r w:rsidRPr="005B4FCF">
        <w:t>Уведомление об отправке документа.</w:t>
      </w:r>
    </w:p>
    <w:p w14:paraId="46F54CF5" w14:textId="77777777" w:rsidR="006C1A89" w:rsidRPr="005B4FCF" w:rsidRDefault="00E27A4A" w:rsidP="005B4FCF">
      <w:pPr>
        <w:pStyle w:val="a7"/>
        <w:spacing w:before="3"/>
        <w:jc w:val="center"/>
      </w:pPr>
      <w:r w:rsidRPr="005B4FCF">
        <w:rPr>
          <w:noProof/>
          <w:lang w:bidi="ar-SA"/>
        </w:rPr>
        <w:drawing>
          <wp:inline distT="0" distB="0" distL="0" distR="0" wp14:anchorId="6B6E0CD3" wp14:editId="33773287">
            <wp:extent cx="2325759" cy="97155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465" cy="9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2BA5" w14:textId="03DAE990" w:rsidR="006C1A89" w:rsidRPr="005B4FCF" w:rsidRDefault="006C1A89" w:rsidP="00422243">
      <w:pPr>
        <w:tabs>
          <w:tab w:val="left" w:pos="809"/>
          <w:tab w:val="left" w:pos="810"/>
        </w:tabs>
        <w:spacing w:before="231"/>
        <w:ind w:firstLine="567"/>
        <w:rPr>
          <w:b/>
        </w:rPr>
      </w:pPr>
      <w:r w:rsidRPr="005B4FCF">
        <w:lastRenderedPageBreak/>
        <w:t>Для обновления статуса запроса нажмите на ссылку</w:t>
      </w:r>
      <w:r w:rsidRPr="005B4FCF">
        <w:rPr>
          <w:spacing w:val="-9"/>
        </w:rPr>
        <w:t xml:space="preserve"> </w:t>
      </w:r>
      <w:r w:rsidRPr="005B4FCF">
        <w:rPr>
          <w:b/>
        </w:rPr>
        <w:t>«Обновить».</w:t>
      </w:r>
    </w:p>
    <w:p w14:paraId="569A9C37" w14:textId="77777777" w:rsidR="006C1A89" w:rsidRPr="005B4FCF" w:rsidRDefault="006C1A89" w:rsidP="006C1A89">
      <w:pPr>
        <w:pStyle w:val="a7"/>
        <w:spacing w:before="5"/>
      </w:pPr>
    </w:p>
    <w:p w14:paraId="0467D894" w14:textId="551FE1DC" w:rsidR="006C1A89" w:rsidRPr="005B4FCF" w:rsidRDefault="009269F5" w:rsidP="00E27A4A">
      <w:pPr>
        <w:pStyle w:val="a7"/>
        <w:ind w:left="245"/>
        <w:jc w:val="center"/>
      </w:pPr>
      <w:r w:rsidRPr="005B4FC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8AA42" wp14:editId="0C3A9B88">
                <wp:simplePos x="0" y="0"/>
                <wp:positionH relativeFrom="column">
                  <wp:posOffset>5908675</wp:posOffset>
                </wp:positionH>
                <wp:positionV relativeFrom="paragraph">
                  <wp:posOffset>426085</wp:posOffset>
                </wp:positionV>
                <wp:extent cx="0" cy="400050"/>
                <wp:effectExtent l="114300" t="38100" r="76200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3BD1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465.25pt;margin-top:33.55pt;width:0;height:31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gLCAIAAB0EAAAOAAAAZHJzL2Uyb0RvYy54bWysU0uO1DAQ3SNxB8t7OukWA6Oo07PoATYI&#10;Wvz2HqfcseSfbNPp3g1cYI7AFdiwGEBzhuRGlJ2egAYJCcSmkrL9nuu9Ki/P9lqRHfggranpfFZS&#10;AobbRpptTd++efrglJIQmWmYsgZqeoBAz1b37y07V8HCtlY14AmSmFB1rqZtjK4qisBb0CzMrAOD&#10;m8J6zSKmfls0nnXIrlWxKMtHRWd947zlEAKuno+bdJX5hQAeXwoRIBJVU6wt5uhzvEixWC1ZtfXM&#10;tZIfy2D/UIVm0uClE9U5i4y89/I3Ki25t8GKOONWF1YIySFrQDXz8o6a1y1zkLWgOcFNNoX/R8tf&#10;7DaeyKam2CjDNLao/zRcDlf99/7zcEWGD/0NhuHjcNl/6b/1X/ub/pqcJt86FyqEr83GH7PgNj6Z&#10;sBdeE6Gke4cjkW1BoWSfXT9MrsM+Ej4uclx9WJblSW5IMTIkJudDfAZWk/RT0xA9k9s2rq0x2Frr&#10;R3a2ex4i1oDAW0ACK0O6mp48niNtyiOT6olpSDw4lBm9ZGarIElBoDL4SZJGEfkvHhSMRK9AoElY&#10;7HhhHk9YK092DAeLcQ4mLiYmPJ1gQio1AccS/gg8nk9QyKP7N+AJkW+2Jk5gLY312YA7t8f9/Fiy&#10;GM/fOjDqThZc2OaQ25utwRnMXh3fSxryX/MM//mqVz8AAAD//wMAUEsDBBQABgAIAAAAIQDDPZOs&#10;3wAAAAoBAAAPAAAAZHJzL2Rvd25yZXYueG1sTI/BTsMwDIbvSLxDZCRuLCmFbitNJwRCoCEOdBVn&#10;r/XaisYpTbZ1b08QBzja/vT7+7PVZHpxoNF1ljVEMwWCuLJ1x42GcvN0tQDhPHKNvWXScCIHq/z8&#10;LMO0tkd+p0PhGxFC2KWoofV+SKV0VUsG3cwOxOG2s6NBH8axkfWIxxBuenmtVCINdhw+tDjQQ0vV&#10;Z7E3Gj7emsdy/Zq8nPBZlbtlXN0UXwutLy+m+zsQnib/B8OPflCHPDht7Z5rJ3oNy1jdBlRDMo9A&#10;BOB3sQ1krCKQeSb/V8i/AQAA//8DAFBLAQItABQABgAIAAAAIQC2gziS/gAAAOEBAAATAAAAAAAA&#10;AAAAAAAAAAAAAABbQ29udGVudF9UeXBlc10ueG1sUEsBAi0AFAAGAAgAAAAhADj9If/WAAAAlAEA&#10;AAsAAAAAAAAAAAAAAAAALwEAAF9yZWxzLy5yZWxzUEsBAi0AFAAGAAgAAAAhAN2PKAsIAgAAHQQA&#10;AA4AAAAAAAAAAAAAAAAALgIAAGRycy9lMm9Eb2MueG1sUEsBAi0AFAAGAAgAAAAhAMM9k6zfAAAA&#10;CgEAAA8AAAAAAAAAAAAAAAAAYgQAAGRycy9kb3ducmV2LnhtbFBLBQYAAAAABAAEAPMAAABuBQAA&#10;AAA=&#10;" strokecolor="#ed7d31 [3205]" strokeweight="4.5pt">
                <v:stroke endarrow="block" joinstyle="miter"/>
              </v:shape>
            </w:pict>
          </mc:Fallback>
        </mc:AlternateContent>
      </w:r>
      <w:r w:rsidR="006C1A89" w:rsidRPr="005B4FCF">
        <w:rPr>
          <w:noProof/>
          <w:lang w:bidi="ar-SA"/>
        </w:rPr>
        <w:drawing>
          <wp:inline distT="0" distB="0" distL="0" distR="0" wp14:anchorId="416BB6D7" wp14:editId="28E61E11">
            <wp:extent cx="5681601" cy="1042416"/>
            <wp:effectExtent l="0" t="0" r="0" b="5715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601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5D24" w14:textId="77777777" w:rsidR="006C1A89" w:rsidRPr="005B4FCF" w:rsidRDefault="006C1A89" w:rsidP="006C1A89">
      <w:pPr>
        <w:pStyle w:val="a7"/>
      </w:pPr>
    </w:p>
    <w:p w14:paraId="6CBDEA78" w14:textId="77777777" w:rsidR="006C1A89" w:rsidRPr="005B4FCF" w:rsidRDefault="006C1A89" w:rsidP="006C1A89">
      <w:pPr>
        <w:pStyle w:val="a7"/>
        <w:spacing w:before="11"/>
      </w:pPr>
    </w:p>
    <w:p w14:paraId="4CD8E6DE" w14:textId="77777777" w:rsidR="006C1A89" w:rsidRPr="005B4FCF" w:rsidRDefault="006C1A89" w:rsidP="00422243">
      <w:pPr>
        <w:pStyle w:val="a7"/>
        <w:ind w:left="102" w:firstLine="465"/>
      </w:pPr>
      <w:r w:rsidRPr="005B4FCF">
        <w:t xml:space="preserve">После обработки запрос получит статус </w:t>
      </w:r>
      <w:r w:rsidRPr="005B4FCF">
        <w:rPr>
          <w:b/>
        </w:rPr>
        <w:t>«Исполнен».</w:t>
      </w:r>
    </w:p>
    <w:p w14:paraId="381DB46E" w14:textId="77777777" w:rsidR="006C1A89" w:rsidRPr="005B4FCF" w:rsidRDefault="006C1A89" w:rsidP="006C1A89">
      <w:pPr>
        <w:pStyle w:val="a7"/>
      </w:pPr>
    </w:p>
    <w:p w14:paraId="669FBB5F" w14:textId="77777777" w:rsidR="006C1A89" w:rsidRPr="005B4FCF" w:rsidRDefault="006C1A89" w:rsidP="00422243">
      <w:pPr>
        <w:pStyle w:val="a7"/>
        <w:ind w:right="529" w:firstLine="567"/>
        <w:jc w:val="both"/>
      </w:pPr>
      <w:r w:rsidRPr="005B4FCF">
        <w:t>Процесс перегенерации завершен. Вы сразу можете начать/продолжить работу в Банк- Клиенте.</w:t>
      </w:r>
    </w:p>
    <w:p w14:paraId="18E41C6E" w14:textId="77777777" w:rsidR="006C1A89" w:rsidRPr="005B4FCF" w:rsidRDefault="006C1A89" w:rsidP="006C1A89">
      <w:pPr>
        <w:pStyle w:val="a7"/>
        <w:spacing w:before="5"/>
      </w:pPr>
    </w:p>
    <w:p w14:paraId="492304B7" w14:textId="77777777" w:rsidR="004223A2" w:rsidRPr="005B4FCF" w:rsidRDefault="006C1A89" w:rsidP="001A7C2D">
      <w:pPr>
        <w:pStyle w:val="3"/>
        <w:ind w:right="1597"/>
        <w:rPr>
          <w:rFonts w:ascii="Times New Roman" w:hAnsi="Times New Roman" w:cs="Times New Roman"/>
          <w:color w:val="FF0000"/>
        </w:rPr>
      </w:pPr>
      <w:r w:rsidRPr="005B4FCF">
        <w:rPr>
          <w:rFonts w:ascii="Times New Roman" w:hAnsi="Times New Roman" w:cs="Times New Roman"/>
          <w:color w:val="FF0000"/>
        </w:rPr>
        <w:t xml:space="preserve">ВАЖНО! </w:t>
      </w:r>
    </w:p>
    <w:p w14:paraId="33359208" w14:textId="45542BD9" w:rsidR="001A7C2D" w:rsidRPr="005B4FCF" w:rsidRDefault="006C1A89" w:rsidP="00422243">
      <w:pPr>
        <w:pStyle w:val="3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851" w:right="1041"/>
        <w:jc w:val="both"/>
        <w:rPr>
          <w:rFonts w:ascii="Times New Roman" w:hAnsi="Times New Roman" w:cs="Times New Roman"/>
        </w:rPr>
      </w:pPr>
      <w:r w:rsidRPr="005B4FCF">
        <w:rPr>
          <w:rFonts w:ascii="Times New Roman" w:hAnsi="Times New Roman" w:cs="Times New Roman"/>
        </w:rPr>
        <w:t>После завершения плановой перегенерации, распечатывать и предоставлять акты в банк</w:t>
      </w:r>
      <w:r w:rsidRPr="005B4FCF">
        <w:rPr>
          <w:rFonts w:ascii="Times New Roman" w:hAnsi="Times New Roman" w:cs="Times New Roman"/>
          <w:u w:val="thick"/>
        </w:rPr>
        <w:t xml:space="preserve"> не требуется</w:t>
      </w:r>
      <w:r w:rsidRPr="005B4FCF">
        <w:rPr>
          <w:rFonts w:ascii="Times New Roman" w:hAnsi="Times New Roman" w:cs="Times New Roman"/>
        </w:rPr>
        <w:t>!</w:t>
      </w:r>
      <w:r w:rsidR="00DA7E11" w:rsidRPr="005B4FCF">
        <w:rPr>
          <w:rFonts w:ascii="Times New Roman" w:hAnsi="Times New Roman" w:cs="Times New Roman"/>
        </w:rPr>
        <w:t xml:space="preserve"> </w:t>
      </w:r>
    </w:p>
    <w:p w14:paraId="04613D61" w14:textId="0515DFC1" w:rsidR="001A7C2D" w:rsidRPr="005B4FCF" w:rsidRDefault="001A7C2D" w:rsidP="00422243">
      <w:pPr>
        <w:pStyle w:val="3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851" w:right="1041"/>
        <w:jc w:val="both"/>
        <w:rPr>
          <w:rFonts w:ascii="Times New Roman" w:hAnsi="Times New Roman" w:cs="Times New Roman"/>
        </w:rPr>
      </w:pPr>
      <w:r w:rsidRPr="005B4FCF">
        <w:rPr>
          <w:rFonts w:ascii="Times New Roman" w:hAnsi="Times New Roman" w:cs="Times New Roman"/>
        </w:rPr>
        <w:t>Необходимо обратится в техническую поддержку банка для получения файла настроек для 1С:DirectBank.</w:t>
      </w:r>
    </w:p>
    <w:p w14:paraId="67DB4300" w14:textId="217C76A6" w:rsidR="00DA7E11" w:rsidRPr="005B4FCF" w:rsidRDefault="001A7C2D" w:rsidP="00422243">
      <w:pPr>
        <w:pStyle w:val="3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851" w:right="1041"/>
        <w:jc w:val="both"/>
        <w:rPr>
          <w:rFonts w:ascii="Times New Roman" w:hAnsi="Times New Roman" w:cs="Times New Roman"/>
        </w:rPr>
      </w:pPr>
      <w:r w:rsidRPr="005B4FCF">
        <w:rPr>
          <w:rFonts w:ascii="Times New Roman" w:hAnsi="Times New Roman" w:cs="Times New Roman"/>
        </w:rPr>
        <w:t>Контакты тех. поддержки можно узнать на центральной странице системы Банк-Клиент Correqts https://bk.sovcombank.ru/ru/html/login.html</w:t>
      </w:r>
      <w:bookmarkStart w:id="1" w:name="_GoBack"/>
      <w:bookmarkEnd w:id="1"/>
    </w:p>
    <w:sectPr w:rsidR="00DA7E11" w:rsidRPr="005B4FCF" w:rsidSect="005B4FCF">
      <w:pgSz w:w="12240" w:h="15840"/>
      <w:pgMar w:top="567" w:right="567" w:bottom="567" w:left="141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F4974"/>
    <w:multiLevelType w:val="multilevel"/>
    <w:tmpl w:val="3B1A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A4190"/>
    <w:multiLevelType w:val="multilevel"/>
    <w:tmpl w:val="D5584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F5EE4"/>
    <w:multiLevelType w:val="multilevel"/>
    <w:tmpl w:val="333E5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B607F"/>
    <w:multiLevelType w:val="multilevel"/>
    <w:tmpl w:val="4E26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A116ED"/>
    <w:multiLevelType w:val="multilevel"/>
    <w:tmpl w:val="494A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F666E3"/>
    <w:multiLevelType w:val="multilevel"/>
    <w:tmpl w:val="B62E9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6A27F7"/>
    <w:multiLevelType w:val="multilevel"/>
    <w:tmpl w:val="C94E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7A4DC9"/>
    <w:multiLevelType w:val="multilevel"/>
    <w:tmpl w:val="A34A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511305"/>
    <w:multiLevelType w:val="multilevel"/>
    <w:tmpl w:val="AFE2E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911A36"/>
    <w:multiLevelType w:val="multilevel"/>
    <w:tmpl w:val="85B8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C233AD"/>
    <w:multiLevelType w:val="multilevel"/>
    <w:tmpl w:val="61C6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B4712D"/>
    <w:multiLevelType w:val="multilevel"/>
    <w:tmpl w:val="530A3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66135B"/>
    <w:multiLevelType w:val="multilevel"/>
    <w:tmpl w:val="58CCF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F4382B"/>
    <w:multiLevelType w:val="hybridMultilevel"/>
    <w:tmpl w:val="2ABE38F0"/>
    <w:lvl w:ilvl="0" w:tplc="D30E4D9A">
      <w:start w:val="1"/>
      <w:numFmt w:val="decimal"/>
      <w:lvlText w:val="%1."/>
      <w:lvlJc w:val="left"/>
      <w:pPr>
        <w:ind w:left="325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8368CCA0">
      <w:numFmt w:val="bullet"/>
      <w:lvlText w:val="•"/>
      <w:lvlJc w:val="left"/>
      <w:pPr>
        <w:ind w:left="3890" w:hanging="360"/>
      </w:pPr>
      <w:rPr>
        <w:rFonts w:hint="default"/>
        <w:lang w:val="ru-RU" w:eastAsia="ru-RU" w:bidi="ru-RU"/>
      </w:rPr>
    </w:lvl>
    <w:lvl w:ilvl="2" w:tplc="97C4A562">
      <w:numFmt w:val="bullet"/>
      <w:lvlText w:val="•"/>
      <w:lvlJc w:val="left"/>
      <w:pPr>
        <w:ind w:left="4521" w:hanging="360"/>
      </w:pPr>
      <w:rPr>
        <w:rFonts w:hint="default"/>
        <w:lang w:val="ru-RU" w:eastAsia="ru-RU" w:bidi="ru-RU"/>
      </w:rPr>
    </w:lvl>
    <w:lvl w:ilvl="3" w:tplc="24F63FA6">
      <w:numFmt w:val="bullet"/>
      <w:lvlText w:val="•"/>
      <w:lvlJc w:val="left"/>
      <w:pPr>
        <w:ind w:left="5151" w:hanging="360"/>
      </w:pPr>
      <w:rPr>
        <w:rFonts w:hint="default"/>
        <w:lang w:val="ru-RU" w:eastAsia="ru-RU" w:bidi="ru-RU"/>
      </w:rPr>
    </w:lvl>
    <w:lvl w:ilvl="4" w:tplc="34C4C1F2">
      <w:numFmt w:val="bullet"/>
      <w:lvlText w:val="•"/>
      <w:lvlJc w:val="left"/>
      <w:pPr>
        <w:ind w:left="5782" w:hanging="360"/>
      </w:pPr>
      <w:rPr>
        <w:rFonts w:hint="default"/>
        <w:lang w:val="ru-RU" w:eastAsia="ru-RU" w:bidi="ru-RU"/>
      </w:rPr>
    </w:lvl>
    <w:lvl w:ilvl="5" w:tplc="1302AE6A">
      <w:numFmt w:val="bullet"/>
      <w:lvlText w:val="•"/>
      <w:lvlJc w:val="left"/>
      <w:pPr>
        <w:ind w:left="6413" w:hanging="360"/>
      </w:pPr>
      <w:rPr>
        <w:rFonts w:hint="default"/>
        <w:lang w:val="ru-RU" w:eastAsia="ru-RU" w:bidi="ru-RU"/>
      </w:rPr>
    </w:lvl>
    <w:lvl w:ilvl="6" w:tplc="B234F684">
      <w:numFmt w:val="bullet"/>
      <w:lvlText w:val="•"/>
      <w:lvlJc w:val="left"/>
      <w:pPr>
        <w:ind w:left="7043" w:hanging="360"/>
      </w:pPr>
      <w:rPr>
        <w:rFonts w:hint="default"/>
        <w:lang w:val="ru-RU" w:eastAsia="ru-RU" w:bidi="ru-RU"/>
      </w:rPr>
    </w:lvl>
    <w:lvl w:ilvl="7" w:tplc="B63CB2BE">
      <w:numFmt w:val="bullet"/>
      <w:lvlText w:val="•"/>
      <w:lvlJc w:val="left"/>
      <w:pPr>
        <w:ind w:left="7674" w:hanging="360"/>
      </w:pPr>
      <w:rPr>
        <w:rFonts w:hint="default"/>
        <w:lang w:val="ru-RU" w:eastAsia="ru-RU" w:bidi="ru-RU"/>
      </w:rPr>
    </w:lvl>
    <w:lvl w:ilvl="8" w:tplc="BA980108">
      <w:numFmt w:val="bullet"/>
      <w:lvlText w:val="•"/>
      <w:lvlJc w:val="left"/>
      <w:pPr>
        <w:ind w:left="8305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40BC3665"/>
    <w:multiLevelType w:val="multilevel"/>
    <w:tmpl w:val="AEFC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7D3228"/>
    <w:multiLevelType w:val="multilevel"/>
    <w:tmpl w:val="AB86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E8481F"/>
    <w:multiLevelType w:val="multilevel"/>
    <w:tmpl w:val="1824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466C60"/>
    <w:multiLevelType w:val="multilevel"/>
    <w:tmpl w:val="D4DED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290FE2"/>
    <w:multiLevelType w:val="multilevel"/>
    <w:tmpl w:val="EC22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8D07F8"/>
    <w:multiLevelType w:val="multilevel"/>
    <w:tmpl w:val="F07C48E8"/>
    <w:lvl w:ilvl="0">
      <w:start w:val="4"/>
      <w:numFmt w:val="decimal"/>
      <w:lvlText w:val="%1"/>
      <w:lvlJc w:val="left"/>
      <w:pPr>
        <w:ind w:left="102" w:hanging="70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70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708"/>
      </w:pPr>
      <w:rPr>
        <w:rFonts w:hint="default"/>
        <w:lang w:val="ru-RU" w:eastAsia="ru-RU" w:bidi="ru-RU"/>
      </w:rPr>
    </w:lvl>
  </w:abstractNum>
  <w:abstractNum w:abstractNumId="20" w15:restartNumberingAfterBreak="0">
    <w:nsid w:val="5F562868"/>
    <w:multiLevelType w:val="multilevel"/>
    <w:tmpl w:val="BADA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490FFB"/>
    <w:multiLevelType w:val="multilevel"/>
    <w:tmpl w:val="6680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F16E06"/>
    <w:multiLevelType w:val="multilevel"/>
    <w:tmpl w:val="5CCA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9636AF"/>
    <w:multiLevelType w:val="multilevel"/>
    <w:tmpl w:val="52BA0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D6185B"/>
    <w:multiLevelType w:val="multilevel"/>
    <w:tmpl w:val="2008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7D4581"/>
    <w:multiLevelType w:val="multilevel"/>
    <w:tmpl w:val="706E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9263B3"/>
    <w:multiLevelType w:val="multilevel"/>
    <w:tmpl w:val="380C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BB1689"/>
    <w:multiLevelType w:val="multilevel"/>
    <w:tmpl w:val="55B6A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"/>
  </w:num>
  <w:num w:numId="5">
    <w:abstractNumId w:val="22"/>
  </w:num>
  <w:num w:numId="6">
    <w:abstractNumId w:val="27"/>
  </w:num>
  <w:num w:numId="7">
    <w:abstractNumId w:val="23"/>
  </w:num>
  <w:num w:numId="8">
    <w:abstractNumId w:val="25"/>
  </w:num>
  <w:num w:numId="9">
    <w:abstractNumId w:val="21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  <w:num w:numId="14">
    <w:abstractNumId w:val="14"/>
  </w:num>
  <w:num w:numId="15">
    <w:abstractNumId w:val="10"/>
  </w:num>
  <w:num w:numId="16">
    <w:abstractNumId w:val="15"/>
  </w:num>
  <w:num w:numId="17">
    <w:abstractNumId w:val="17"/>
  </w:num>
  <w:num w:numId="18">
    <w:abstractNumId w:val="20"/>
  </w:num>
  <w:num w:numId="19">
    <w:abstractNumId w:val="8"/>
  </w:num>
  <w:num w:numId="20">
    <w:abstractNumId w:val="24"/>
  </w:num>
  <w:num w:numId="21">
    <w:abstractNumId w:val="5"/>
  </w:num>
  <w:num w:numId="22">
    <w:abstractNumId w:val="0"/>
  </w:num>
  <w:num w:numId="23">
    <w:abstractNumId w:val="12"/>
  </w:num>
  <w:num w:numId="24">
    <w:abstractNumId w:val="9"/>
  </w:num>
  <w:num w:numId="25">
    <w:abstractNumId w:val="11"/>
  </w:num>
  <w:num w:numId="26">
    <w:abstractNumId w:val="19"/>
  </w:num>
  <w:num w:numId="27">
    <w:abstractNumId w:val="13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6D"/>
    <w:rsid w:val="000952E0"/>
    <w:rsid w:val="00105A9F"/>
    <w:rsid w:val="001A7C2D"/>
    <w:rsid w:val="00212625"/>
    <w:rsid w:val="00245025"/>
    <w:rsid w:val="00246D67"/>
    <w:rsid w:val="0026316D"/>
    <w:rsid w:val="0027409A"/>
    <w:rsid w:val="00274E20"/>
    <w:rsid w:val="00412961"/>
    <w:rsid w:val="00422243"/>
    <w:rsid w:val="004223A2"/>
    <w:rsid w:val="00440B30"/>
    <w:rsid w:val="005A56BB"/>
    <w:rsid w:val="005B4FCF"/>
    <w:rsid w:val="006C1A89"/>
    <w:rsid w:val="00730190"/>
    <w:rsid w:val="00867D02"/>
    <w:rsid w:val="009269F5"/>
    <w:rsid w:val="009717A3"/>
    <w:rsid w:val="009B4348"/>
    <w:rsid w:val="009F62B3"/>
    <w:rsid w:val="00B2539E"/>
    <w:rsid w:val="00B44021"/>
    <w:rsid w:val="00D04137"/>
    <w:rsid w:val="00D55BC2"/>
    <w:rsid w:val="00DA7E11"/>
    <w:rsid w:val="00E27A4A"/>
    <w:rsid w:val="00E34558"/>
    <w:rsid w:val="00F1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C7841A"/>
  <w15:chartTrackingRefBased/>
  <w15:docId w15:val="{FF36B7F3-EC28-4791-8D0E-9CF44EFA8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C1A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customStyle="1" w:styleId="confluence-embedded-file-wrapper">
    <w:name w:val="confluence-embedded-file-wrapper"/>
    <w:basedOn w:val="a0"/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styleId="a6">
    <w:name w:val="Hyperlink"/>
    <w:basedOn w:val="a0"/>
    <w:uiPriority w:val="99"/>
    <w:unhideWhenUsed/>
    <w:rsid w:val="00212625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C1A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6C1A89"/>
    <w:pPr>
      <w:widowControl w:val="0"/>
      <w:autoSpaceDE w:val="0"/>
      <w:autoSpaceDN w:val="0"/>
    </w:pPr>
    <w:rPr>
      <w:rFonts w:eastAsia="Times New Roman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6C1A89"/>
    <w:rPr>
      <w:sz w:val="24"/>
      <w:szCs w:val="24"/>
      <w:lang w:bidi="ru-RU"/>
    </w:rPr>
  </w:style>
  <w:style w:type="paragraph" w:styleId="a9">
    <w:name w:val="List Paragraph"/>
    <w:basedOn w:val="a"/>
    <w:uiPriority w:val="1"/>
    <w:qFormat/>
    <w:rsid w:val="006C1A89"/>
    <w:pPr>
      <w:widowControl w:val="0"/>
      <w:autoSpaceDE w:val="0"/>
      <w:autoSpaceDN w:val="0"/>
      <w:ind w:left="810" w:hanging="708"/>
    </w:pPr>
    <w:rPr>
      <w:rFonts w:eastAsia="Times New Roman"/>
      <w:sz w:val="22"/>
      <w:szCs w:val="22"/>
      <w:lang w:bidi="ru-RU"/>
    </w:rPr>
  </w:style>
  <w:style w:type="character" w:styleId="aa">
    <w:name w:val="annotation reference"/>
    <w:basedOn w:val="a0"/>
    <w:uiPriority w:val="99"/>
    <w:semiHidden/>
    <w:unhideWhenUsed/>
    <w:rsid w:val="005A56B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A56BB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A56BB"/>
    <w:rPr>
      <w:rFonts w:eastAsiaTheme="minorEastAsia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A56B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A56BB"/>
    <w:rPr>
      <w:rFonts w:eastAsiaTheme="minorEastAsia"/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5A56B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A56BB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hyperlink" Target="https://www.cryptopro.ru/products/csp/download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s://bk.sovcombank.ru/ru/html/login.html" TargetMode="External"/><Relationship Id="rId11" Type="http://schemas.openxmlformats.org/officeDocument/2006/relationships/image" Target="media/image5.tmp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tmp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tmp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2242E-EFF3-4D22-99C1-FC715CFAB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настройке обмена данными в рамках услуги</vt:lpstr>
    </vt:vector>
  </TitlesOfParts>
  <Company>ПАО Совкомбанк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настройке обмена данными в рамках услуги</dc:title>
  <dc:subject/>
  <dc:creator>Шараборкин Владимир Владимирович</dc:creator>
  <cp:keywords/>
  <dc:description/>
  <cp:lastModifiedBy>Ревазова Залина Борисовна</cp:lastModifiedBy>
  <cp:revision>9</cp:revision>
  <dcterms:created xsi:type="dcterms:W3CDTF">2021-03-02T09:39:00Z</dcterms:created>
  <dcterms:modified xsi:type="dcterms:W3CDTF">2021-03-02T12:56:00Z</dcterms:modified>
</cp:coreProperties>
</file>