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DF9B" w14:textId="77777777" w:rsidR="00677092" w:rsidRDefault="00677092" w:rsidP="002F4D4D">
      <w:pPr>
        <w:jc w:val="both"/>
        <w:rPr>
          <w:b/>
          <w:bCs/>
        </w:rPr>
      </w:pPr>
    </w:p>
    <w:p w14:paraId="32F13BCA" w14:textId="77777777" w:rsidR="00B36060" w:rsidRDefault="00677092" w:rsidP="00B36060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Доверенность </w:t>
      </w:r>
      <w:r w:rsidR="00145EA8">
        <w:rPr>
          <w:b/>
          <w:bCs/>
        </w:rPr>
        <w:t>№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______</w:t>
      </w:r>
    </w:p>
    <w:p w14:paraId="6B8F7F3C" w14:textId="77777777" w:rsidR="00B36060" w:rsidRDefault="00B36060" w:rsidP="00B36060">
      <w:pPr>
        <w:jc w:val="both"/>
        <w:rPr>
          <w:b/>
          <w:bCs/>
          <w:u w:val="single"/>
        </w:rPr>
      </w:pPr>
    </w:p>
    <w:p w14:paraId="7B110C3E" w14:textId="77777777" w:rsidR="00677092" w:rsidRPr="00B36060" w:rsidRDefault="002F4D4D" w:rsidP="00B36060">
      <w:pPr>
        <w:jc w:val="both"/>
        <w:rPr>
          <w:b/>
          <w:bCs/>
          <w:u w:val="single"/>
        </w:rPr>
      </w:pPr>
      <w:r>
        <w:t xml:space="preserve">г. </w:t>
      </w:r>
      <w:r w:rsidR="00677092">
        <w:t>Москва</w:t>
      </w:r>
      <w:r w:rsidR="00677092">
        <w:tab/>
      </w:r>
    </w:p>
    <w:p w14:paraId="580F92A5" w14:textId="77777777" w:rsidR="00677092" w:rsidRDefault="00677092" w:rsidP="002F4D4D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</w:t>
      </w:r>
    </w:p>
    <w:p w14:paraId="6879A1F9" w14:textId="77777777" w:rsidR="00677092" w:rsidRDefault="00677092" w:rsidP="002F4D4D">
      <w:pPr>
        <w:jc w:val="both"/>
        <w:rPr>
          <w:b/>
          <w:bCs/>
          <w:vertAlign w:val="superscript"/>
        </w:rPr>
      </w:pPr>
      <w:r>
        <w:rPr>
          <w:b/>
          <w:bCs/>
          <w:vertAlign w:val="superscript"/>
        </w:rPr>
        <w:t>(</w:t>
      </w:r>
      <w:proofErr w:type="gramStart"/>
      <w:r>
        <w:rPr>
          <w:b/>
          <w:bCs/>
          <w:vertAlign w:val="superscript"/>
        </w:rPr>
        <w:t>дата  выдачи</w:t>
      </w:r>
      <w:proofErr w:type="gramEnd"/>
      <w:r>
        <w:rPr>
          <w:b/>
          <w:bCs/>
          <w:vertAlign w:val="superscript"/>
        </w:rPr>
        <w:t xml:space="preserve"> доверенности указывается  прописью)</w:t>
      </w:r>
    </w:p>
    <w:p w14:paraId="1D47CC17" w14:textId="77777777" w:rsidR="00677092" w:rsidRDefault="00677092" w:rsidP="002F4D4D">
      <w:pPr>
        <w:jc w:val="both"/>
        <w:rPr>
          <w:vertAlign w:val="superscript"/>
        </w:rPr>
      </w:pPr>
      <w:bookmarkStart w:id="0" w:name="OCRUncertain210"/>
    </w:p>
    <w:p w14:paraId="666D40C8" w14:textId="77777777" w:rsidR="00677092" w:rsidRDefault="00677092" w:rsidP="002F4D4D">
      <w:pPr>
        <w:jc w:val="both"/>
      </w:pPr>
      <w:r>
        <w:t xml:space="preserve">__________________________________________________________________________________ </w:t>
      </w:r>
      <w:r w:rsidRPr="00E5266B">
        <w:rPr>
          <w:b/>
          <w:bCs/>
        </w:rPr>
        <w:t>(</w:t>
      </w:r>
      <w:r>
        <w:rPr>
          <w:b/>
          <w:bCs/>
        </w:rPr>
        <w:t>Доверитель),</w:t>
      </w:r>
    </w:p>
    <w:bookmarkEnd w:id="0"/>
    <w:p w14:paraId="085B1BDD" w14:textId="77777777" w:rsidR="00677092" w:rsidRDefault="00677092" w:rsidP="002F4D4D">
      <w:pPr>
        <w:spacing w:line="360" w:lineRule="auto"/>
        <w:jc w:val="both"/>
      </w:pPr>
      <w:proofErr w:type="gramStart"/>
      <w:r>
        <w:t>паспорт:_</w:t>
      </w:r>
      <w:proofErr w:type="gramEnd"/>
      <w:r>
        <w:t>_______</w:t>
      </w:r>
      <w:r w:rsidR="00E5266B">
        <w:t xml:space="preserve"> </w:t>
      </w:r>
      <w:r>
        <w:t xml:space="preserve">серия </w:t>
      </w:r>
      <w:r>
        <w:rPr>
          <w:u w:val="single"/>
        </w:rPr>
        <w:t xml:space="preserve">        </w:t>
      </w:r>
      <w:r>
        <w:t xml:space="preserve"> , № </w:t>
      </w:r>
      <w:r>
        <w:rPr>
          <w:u w:val="single"/>
        </w:rPr>
        <w:t xml:space="preserve">                </w:t>
      </w:r>
      <w:r>
        <w:t xml:space="preserve"> выдан</w:t>
      </w:r>
      <w:r>
        <w:rPr>
          <w:u w:val="single"/>
        </w:rPr>
        <w:t xml:space="preserve"> </w:t>
      </w:r>
      <w:r>
        <w:t>_____________________________________________________</w:t>
      </w:r>
      <w:r w:rsidR="00E5266B">
        <w:t>______________________________</w:t>
      </w:r>
    </w:p>
    <w:p w14:paraId="2A48B3A5" w14:textId="77777777" w:rsidR="00A125CD" w:rsidRDefault="00677092" w:rsidP="002F4D4D">
      <w:pPr>
        <w:spacing w:line="360" w:lineRule="auto"/>
        <w:jc w:val="both"/>
      </w:pPr>
      <w:r>
        <w:rPr>
          <w:u w:val="single"/>
        </w:rPr>
        <w:t xml:space="preserve">                                                                                      </w:t>
      </w:r>
      <w:r>
        <w:t>, доверяет</w:t>
      </w:r>
      <w:bookmarkStart w:id="1" w:name="OCRUncertain216"/>
      <w:r>
        <w:t xml:space="preserve"> </w:t>
      </w:r>
      <w:r w:rsidR="00A125CD">
        <w:t>ПАО «</w:t>
      </w:r>
      <w:proofErr w:type="spellStart"/>
      <w:r w:rsidR="00A125CD">
        <w:t>Совкомбанк</w:t>
      </w:r>
      <w:proofErr w:type="spellEnd"/>
      <w:r w:rsidR="00A125CD">
        <w:t>»</w:t>
      </w:r>
    </w:p>
    <w:p w14:paraId="422089EC" w14:textId="77777777" w:rsidR="00677092" w:rsidRDefault="00677092" w:rsidP="002F4D4D">
      <w:pPr>
        <w:spacing w:line="360" w:lineRule="auto"/>
        <w:jc w:val="both"/>
        <w:rPr>
          <w:b/>
          <w:bCs/>
        </w:rPr>
      </w:pPr>
      <w:r>
        <w:rPr>
          <w:b/>
          <w:bCs/>
        </w:rPr>
        <w:t>(Поверенный)</w:t>
      </w:r>
      <w:bookmarkEnd w:id="1"/>
      <w:r>
        <w:rPr>
          <w:b/>
          <w:bCs/>
        </w:rPr>
        <w:t>,</w:t>
      </w:r>
    </w:p>
    <w:p w14:paraId="7557F96C" w14:textId="77777777" w:rsidR="00677092" w:rsidRDefault="00677092" w:rsidP="002F4D4D">
      <w:pPr>
        <w:jc w:val="both"/>
      </w:pPr>
      <w:r>
        <w:t xml:space="preserve">местонахождение: </w:t>
      </w:r>
      <w:r w:rsidR="00DA4D4E" w:rsidRPr="009F6741">
        <w:t xml:space="preserve">156000, Костромская обл., г. Кострома, проспект Текстильщиков, д. 46, </w:t>
      </w:r>
      <w:r w:rsidR="00F511EC" w:rsidRPr="009F6741">
        <w:t xml:space="preserve">Генеральная лицензия </w:t>
      </w:r>
      <w:r w:rsidR="00DA4D4E" w:rsidRPr="009F6741">
        <w:t>№ 963 от 05.12.2014г.</w:t>
      </w:r>
      <w:r w:rsidR="00255051" w:rsidRPr="009F6741">
        <w:t xml:space="preserve"> </w:t>
      </w:r>
      <w:r w:rsidRPr="009F6741">
        <w:t xml:space="preserve"> выдан</w:t>
      </w:r>
      <w:r w:rsidR="00255051" w:rsidRPr="009F6741">
        <w:t>а</w:t>
      </w:r>
      <w:r w:rsidRPr="009F6741">
        <w:t xml:space="preserve"> </w:t>
      </w:r>
      <w:r w:rsidR="00F511EC" w:rsidRPr="009F6741">
        <w:t xml:space="preserve">Центральным </w:t>
      </w:r>
      <w:r w:rsidR="00255051" w:rsidRPr="009F6741">
        <w:t>б</w:t>
      </w:r>
      <w:r w:rsidRPr="009F6741">
        <w:t>анком Р</w:t>
      </w:r>
      <w:r w:rsidR="00255051" w:rsidRPr="009F6741">
        <w:t xml:space="preserve">оссийской </w:t>
      </w:r>
      <w:r w:rsidRPr="009F6741">
        <w:t>Ф</w:t>
      </w:r>
      <w:r w:rsidR="00255051" w:rsidRPr="009F6741">
        <w:t>едерации</w:t>
      </w:r>
      <w:r w:rsidRPr="009F6741">
        <w:t>,</w:t>
      </w:r>
      <w:r w:rsidRPr="006D5F5F">
        <w:rPr>
          <w:color w:val="FF0000"/>
        </w:rPr>
        <w:t xml:space="preserve"> </w:t>
      </w:r>
      <w:r w:rsidR="00F511EC" w:rsidRPr="002E3EB8">
        <w:t>зарегистрирован</w:t>
      </w:r>
      <w:r w:rsidR="00F511EC" w:rsidRPr="006D5F5F">
        <w:rPr>
          <w:color w:val="FF0000"/>
        </w:rPr>
        <w:t xml:space="preserve"> </w:t>
      </w:r>
      <w:r w:rsidR="00211F60" w:rsidRPr="009F6741">
        <w:t>27 ноября 1990 г.</w:t>
      </w:r>
      <w:r w:rsidR="00F511EC" w:rsidRPr="009F6741">
        <w:t xml:space="preserve"> </w:t>
      </w:r>
      <w:r w:rsidR="002E3EB8">
        <w:t xml:space="preserve">(01.09.2014 г.) </w:t>
      </w:r>
      <w:r w:rsidR="00F511EC" w:rsidRPr="009F6741">
        <w:t xml:space="preserve">за основным государственным регистрационным номером </w:t>
      </w:r>
      <w:r w:rsidR="00DA4D4E" w:rsidRPr="009F6741">
        <w:t>1144400000425</w:t>
      </w:r>
      <w:r w:rsidRPr="009F6741">
        <w:t xml:space="preserve">, право </w:t>
      </w:r>
      <w:r>
        <w:t>осуществлять от имени Доверителя следующие действия:</w:t>
      </w:r>
    </w:p>
    <w:p w14:paraId="4B08AA81" w14:textId="77777777" w:rsidR="00677092" w:rsidRDefault="00677092" w:rsidP="002F4D4D">
      <w:pPr>
        <w:jc w:val="both"/>
      </w:pPr>
    </w:p>
    <w:p w14:paraId="268203E3" w14:textId="77777777" w:rsidR="00677092" w:rsidRDefault="002F4D4D" w:rsidP="002F4D4D">
      <w:pPr>
        <w:jc w:val="both"/>
      </w:pPr>
      <w:r>
        <w:t>1.</w:t>
      </w:r>
      <w:r w:rsidRPr="002F4D4D">
        <w:tab/>
      </w:r>
      <w:r w:rsidR="00677092">
        <w:t>Совершать сделки купли-продажи ценных бумаг от имени и в интересах Доверителя и получать денежные средства по этим сделкам на свой счет в рамках договора на брокерское обслуживание №____________ от “___</w:t>
      </w:r>
      <w:proofErr w:type="gramStart"/>
      <w:r w:rsidR="00677092">
        <w:t>_”_</w:t>
      </w:r>
      <w:proofErr w:type="gramEnd"/>
      <w:r w:rsidR="00677092">
        <w:t>_____________</w:t>
      </w:r>
      <w:r w:rsidR="00677092">
        <w:rPr>
          <w:b/>
          <w:bCs/>
        </w:rPr>
        <w:t xml:space="preserve"> </w:t>
      </w:r>
      <w:r w:rsidR="00677092">
        <w:t>г.</w:t>
      </w:r>
    </w:p>
    <w:p w14:paraId="64DBD9F4" w14:textId="77777777" w:rsidR="00677092" w:rsidRDefault="00677092" w:rsidP="002F4D4D">
      <w:pPr>
        <w:jc w:val="both"/>
      </w:pPr>
      <w:r>
        <w:t>2.</w:t>
      </w:r>
      <w:r w:rsidR="002F4D4D" w:rsidRPr="002F4D4D">
        <w:tab/>
      </w:r>
      <w:r>
        <w:t>Перерегистрировать права собственности на ценные бумаги Доверителя в Реестрах владельцев ценных бумаг, в том числе выдавать от имени Доверителя Передаточные и иные Распоряжения Реестродержателю и оформлять от имени Доверителя любые другие документы, необходимые для перерегистрации в соответствии с правилами Реестродержателя, получать выписки и сертификаты из Реестров, осуществлять перевод ценных бумаг между счетами хранения и торговыми счетами.</w:t>
      </w:r>
    </w:p>
    <w:p w14:paraId="61455236" w14:textId="77777777" w:rsidR="00677092" w:rsidRDefault="002F4D4D" w:rsidP="002F4D4D">
      <w:pPr>
        <w:jc w:val="both"/>
      </w:pPr>
      <w:r>
        <w:t>3.</w:t>
      </w:r>
      <w:r w:rsidRPr="002F4D4D">
        <w:tab/>
      </w:r>
      <w:r w:rsidR="00677092">
        <w:t>Осуществлять регистрацию купленных Доверителем ценных бумаг на имя Банка как номинального держателя в Реестрах владельцев ценных бумаг.</w:t>
      </w:r>
    </w:p>
    <w:p w14:paraId="3B6FC306" w14:textId="77777777" w:rsidR="00677092" w:rsidRDefault="002F4D4D" w:rsidP="002F4D4D">
      <w:pPr>
        <w:jc w:val="both"/>
      </w:pPr>
      <w:r>
        <w:t>4.</w:t>
      </w:r>
      <w:r w:rsidRPr="002F4D4D">
        <w:tab/>
      </w:r>
      <w:r w:rsidR="00677092">
        <w:t>Доверять исполнение всех вышеуказанных действий третьим лицам, принимая солидарную ответственность за действия этих лиц в отношении имущества Доверителя.</w:t>
      </w:r>
    </w:p>
    <w:p w14:paraId="49999C1D" w14:textId="77777777" w:rsidR="00677092" w:rsidRDefault="00677092" w:rsidP="002F4D4D">
      <w:pPr>
        <w:jc w:val="both"/>
      </w:pPr>
      <w:r>
        <w:t>Срок действия настоящей Доверенности установлен до “</w:t>
      </w:r>
      <w:proofErr w:type="gramStart"/>
      <w:r>
        <w:t>31”декабря</w:t>
      </w:r>
      <w:proofErr w:type="gramEnd"/>
      <w:r>
        <w:t xml:space="preserve"> 20___ г.</w:t>
      </w:r>
    </w:p>
    <w:p w14:paraId="2506E3B2" w14:textId="77777777" w:rsidR="00677092" w:rsidRDefault="00677092" w:rsidP="002F4D4D">
      <w:pPr>
        <w:jc w:val="both"/>
      </w:pPr>
    </w:p>
    <w:p w14:paraId="1459F15E" w14:textId="77777777" w:rsidR="00677092" w:rsidRDefault="00677092" w:rsidP="002F4D4D">
      <w:pPr>
        <w:jc w:val="both"/>
      </w:pPr>
    </w:p>
    <w:p w14:paraId="598D647C" w14:textId="77777777" w:rsidR="00677092" w:rsidRDefault="00677092" w:rsidP="002F4D4D">
      <w:pPr>
        <w:jc w:val="both"/>
      </w:pPr>
    </w:p>
    <w:p w14:paraId="2054D1E0" w14:textId="77777777" w:rsidR="00677092" w:rsidRDefault="00677092" w:rsidP="002F4D4D">
      <w:pPr>
        <w:jc w:val="both"/>
      </w:pPr>
    </w:p>
    <w:p w14:paraId="71043645" w14:textId="77777777" w:rsidR="00677092" w:rsidRDefault="00677092" w:rsidP="002F4D4D">
      <w:pPr>
        <w:jc w:val="both"/>
      </w:pPr>
      <w:r>
        <w:t xml:space="preserve">Доверитель: ___________________________   ____________________ </w:t>
      </w:r>
    </w:p>
    <w:p w14:paraId="49A2E23D" w14:textId="77777777" w:rsidR="00677092" w:rsidRDefault="00677092" w:rsidP="002F4D4D">
      <w:pPr>
        <w:jc w:val="both"/>
      </w:pPr>
      <w:r>
        <w:tab/>
        <w:t xml:space="preserve"> </w:t>
      </w:r>
      <w:r>
        <w:tab/>
        <w:t xml:space="preserve">          (подпись)</w:t>
      </w:r>
      <w:r>
        <w:tab/>
      </w:r>
      <w:r>
        <w:tab/>
      </w:r>
      <w:r>
        <w:tab/>
        <w:t xml:space="preserve">        </w:t>
      </w:r>
      <w:proofErr w:type="gramStart"/>
      <w:r>
        <w:t xml:space="preserve">   (</w:t>
      </w:r>
      <w:proofErr w:type="gramEnd"/>
      <w:r>
        <w:t>дата)</w:t>
      </w:r>
    </w:p>
    <w:p w14:paraId="08CE0AAA" w14:textId="77777777" w:rsidR="00677092" w:rsidRDefault="00677092" w:rsidP="002F4D4D">
      <w:pPr>
        <w:jc w:val="both"/>
      </w:pPr>
    </w:p>
    <w:p w14:paraId="637BE0B1" w14:textId="77777777" w:rsidR="00677092" w:rsidRDefault="00677092" w:rsidP="002F4D4D">
      <w:pPr>
        <w:jc w:val="both"/>
        <w:rPr>
          <w:lang w:val="en-US"/>
        </w:rPr>
      </w:pPr>
      <w:bookmarkStart w:id="2" w:name="OCRUncertain221"/>
      <w:r>
        <w:tab/>
      </w:r>
      <w:bookmarkEnd w:id="2"/>
    </w:p>
    <w:p w14:paraId="2267C457" w14:textId="77777777" w:rsidR="00677092" w:rsidRDefault="00677092" w:rsidP="002F4D4D">
      <w:pPr>
        <w:jc w:val="both"/>
      </w:pPr>
    </w:p>
    <w:p w14:paraId="01E3EF83" w14:textId="77777777" w:rsidR="00D3662F" w:rsidRPr="002B2ACB" w:rsidRDefault="00D3662F" w:rsidP="00D3662F">
      <w:pPr>
        <w:spacing w:line="240" w:lineRule="atLeast"/>
        <w:jc w:val="both"/>
        <w:rPr>
          <w:snapToGrid w:val="0"/>
        </w:rPr>
      </w:pPr>
    </w:p>
    <w:sectPr w:rsidR="00D3662F" w:rsidRPr="002B2ACB" w:rsidSect="007C0EC1">
      <w:footerReference w:type="default" r:id="rId7"/>
      <w:headerReference w:type="first" r:id="rId8"/>
      <w:pgSz w:w="11906" w:h="16838" w:code="9"/>
      <w:pgMar w:top="360" w:right="748" w:bottom="142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50E4" w14:textId="77777777" w:rsidR="00B678FB" w:rsidRDefault="00B678FB">
      <w:r>
        <w:separator/>
      </w:r>
    </w:p>
  </w:endnote>
  <w:endnote w:type="continuationSeparator" w:id="0">
    <w:p w14:paraId="18D146D0" w14:textId="77777777" w:rsidR="00B678FB" w:rsidRDefault="00B6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1332" w14:textId="77777777" w:rsidR="009F3FBE" w:rsidRDefault="009F3FBE">
    <w:pPr>
      <w:pStyle w:val="1"/>
      <w:ind w:left="2832" w:hanging="2832"/>
      <w:rPr>
        <w:rFonts w:ascii="Times New Roman" w:hAnsi="Times New Roman"/>
        <w:snapToGrid w:val="0"/>
        <w:sz w:val="24"/>
      </w:rPr>
    </w:pPr>
    <w:r>
      <w:rPr>
        <w:rFonts w:ascii="Times New Roman" w:hAnsi="Times New Roman"/>
        <w:b w:val="0"/>
        <w:snapToGrid w:val="0"/>
        <w:sz w:val="16"/>
      </w:rPr>
      <w:t xml:space="preserve">Порядок взаимодействия подразделений АКБ «РОСЕВРОБАНК» (ОАО) при </w:t>
    </w:r>
    <w:proofErr w:type="gramStart"/>
    <w:r>
      <w:rPr>
        <w:rFonts w:ascii="Times New Roman" w:hAnsi="Times New Roman"/>
        <w:b w:val="0"/>
        <w:snapToGrid w:val="0"/>
        <w:sz w:val="16"/>
      </w:rPr>
      <w:t>взимании  комиссии</w:t>
    </w:r>
    <w:proofErr w:type="gramEnd"/>
    <w:r>
      <w:rPr>
        <w:rFonts w:ascii="Times New Roman" w:hAnsi="Times New Roman"/>
        <w:b w:val="0"/>
        <w:snapToGrid w:val="0"/>
        <w:sz w:val="16"/>
      </w:rPr>
      <w:t xml:space="preserve"> Брокера/Дилера с клиентов</w:t>
    </w:r>
    <w:r>
      <w:rPr>
        <w:rFonts w:ascii="Times New Roman" w:hAnsi="Times New Roman"/>
        <w:snapToGrid w:val="0"/>
        <w:sz w:val="24"/>
      </w:rPr>
      <w:t>.</w:t>
    </w:r>
  </w:p>
  <w:p w14:paraId="097A3AE3" w14:textId="77777777" w:rsidR="009F3FBE" w:rsidRDefault="009F3FBE">
    <w:pPr>
      <w:pStyle w:val="a5"/>
      <w:pBdr>
        <w:top w:val="single" w:sz="4" w:space="1" w:color="auto"/>
      </w:pBdr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a6"/>
        <w:sz w:val="16"/>
      </w:rPr>
      <w:fldChar w:fldCharType="begin"/>
    </w:r>
    <w:r>
      <w:rPr>
        <w:rStyle w:val="a6"/>
        <w:sz w:val="16"/>
      </w:rPr>
      <w:instrText xml:space="preserve"> PAGE </w:instrText>
    </w:r>
    <w:r>
      <w:rPr>
        <w:rStyle w:val="a6"/>
        <w:sz w:val="16"/>
      </w:rPr>
      <w:fldChar w:fldCharType="separate"/>
    </w:r>
    <w:r w:rsidR="00B36060">
      <w:rPr>
        <w:rStyle w:val="a6"/>
        <w:noProof/>
        <w:sz w:val="16"/>
      </w:rPr>
      <w:t>2</w:t>
    </w:r>
    <w:r>
      <w:rPr>
        <w:rStyle w:val="a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B9AD" w14:textId="77777777" w:rsidR="00B678FB" w:rsidRDefault="00B678FB">
      <w:r>
        <w:separator/>
      </w:r>
    </w:p>
  </w:footnote>
  <w:footnote w:type="continuationSeparator" w:id="0">
    <w:p w14:paraId="2ED08E6F" w14:textId="77777777" w:rsidR="00B678FB" w:rsidRDefault="00B6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01AC" w14:textId="77777777" w:rsidR="00975330" w:rsidRPr="00975330" w:rsidRDefault="00975330" w:rsidP="0097533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975330">
      <w:rPr>
        <w:rFonts w:ascii="Times New Roman" w:hAnsi="Times New Roman"/>
        <w:noProof/>
        <w:sz w:val="20"/>
        <w:szCs w:val="20"/>
      </w:rPr>
      <w:drawing>
        <wp:inline distT="0" distB="0" distL="0" distR="0" wp14:anchorId="07300E9D" wp14:editId="3C88CDE0">
          <wp:extent cx="1484192" cy="35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2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533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4B370378" w14:textId="77777777" w:rsidR="00975330" w:rsidRPr="00145EA8" w:rsidRDefault="00975330" w:rsidP="0097533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975330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</w:t>
    </w:r>
    <w:r w:rsidRPr="00145EA8">
      <w:rPr>
        <w:rStyle w:val="FontStyle33"/>
        <w:rFonts w:ascii="Times New Roman" w:hAnsi="Times New Roman" w:cs="Times New Roman"/>
        <w:b w:val="0"/>
        <w:sz w:val="20"/>
        <w:szCs w:val="20"/>
      </w:rPr>
      <w:t>6</w:t>
    </w:r>
  </w:p>
  <w:p w14:paraId="188CE039" w14:textId="77777777" w:rsidR="00975330" w:rsidRDefault="00975330" w:rsidP="00975330">
    <w:pPr>
      <w:pStyle w:val="a3"/>
      <w:jc w:val="right"/>
    </w:pPr>
    <w:r w:rsidRPr="0097533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975330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975330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14:paraId="6F82A513" w14:textId="77777777" w:rsidR="00B36060" w:rsidRDefault="00B360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D29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1" w15:restartNumberingAfterBreak="0">
    <w:nsid w:val="03836E5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F03C06"/>
    <w:multiLevelType w:val="multilevel"/>
    <w:tmpl w:val="9CEA60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3" w15:restartNumberingAfterBreak="0">
    <w:nsid w:val="050074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81E134F"/>
    <w:multiLevelType w:val="hybridMultilevel"/>
    <w:tmpl w:val="EDEACDDA"/>
    <w:lvl w:ilvl="0" w:tplc="94E23DC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714E45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D610A4E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63E74B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14C6611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181AF51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351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4702893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8A7653F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B172E1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0A00C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9552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035058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9" w15:restartNumberingAfterBreak="0">
    <w:nsid w:val="131B327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7211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4BA5A6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A5C714F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1C9772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BE455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3552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75E6DE9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279E222A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18" w15:restartNumberingAfterBreak="0">
    <w:nsid w:val="36D96F2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73F3CC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A1E57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A882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F95656B"/>
    <w:multiLevelType w:val="hybridMultilevel"/>
    <w:tmpl w:val="11CAEB6C"/>
    <w:lvl w:ilvl="0" w:tplc="C4A0BCB4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CEC0128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C958AAC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4332589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52C8282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1058793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B120BCC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A0F42D0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93E0AF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76419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A2106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2622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484E6D"/>
    <w:multiLevelType w:val="multilevel"/>
    <w:tmpl w:val="D8EA29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A2098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7B86547"/>
    <w:multiLevelType w:val="singleLevel"/>
    <w:tmpl w:val="5DF867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C915FB"/>
    <w:multiLevelType w:val="hybridMultilevel"/>
    <w:tmpl w:val="D132E1EC"/>
    <w:lvl w:ilvl="0" w:tplc="26D03BC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86A8403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CB67CB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414A0E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3A600F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04CB20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F20CF2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1B0AB0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D5A19A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D9607CB"/>
    <w:multiLevelType w:val="multilevel"/>
    <w:tmpl w:val="4F22313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C8F73BB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2" w15:restartNumberingAfterBreak="0">
    <w:nsid w:val="76BF40B4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3" w15:restartNumberingAfterBreak="0">
    <w:nsid w:val="772B7A6C"/>
    <w:multiLevelType w:val="singleLevel"/>
    <w:tmpl w:val="A5C4FB54"/>
    <w:lvl w:ilvl="0">
      <w:start w:val="2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34" w15:restartNumberingAfterBreak="0">
    <w:nsid w:val="77942A39"/>
    <w:multiLevelType w:val="singleLevel"/>
    <w:tmpl w:val="28C2EC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9FC0D0F"/>
    <w:multiLevelType w:val="singleLevel"/>
    <w:tmpl w:val="73CA68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A3C2FD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B8F7D9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B9E42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8"/>
  </w:num>
  <w:num w:numId="5">
    <w:abstractNumId w:val="19"/>
  </w:num>
  <w:num w:numId="6">
    <w:abstractNumId w:val="15"/>
  </w:num>
  <w:num w:numId="7">
    <w:abstractNumId w:val="23"/>
  </w:num>
  <w:num w:numId="8">
    <w:abstractNumId w:val="3"/>
  </w:num>
  <w:num w:numId="9">
    <w:abstractNumId w:val="11"/>
  </w:num>
  <w:num w:numId="10">
    <w:abstractNumId w:val="13"/>
  </w:num>
  <w:num w:numId="11">
    <w:abstractNumId w:val="27"/>
  </w:num>
  <w:num w:numId="12">
    <w:abstractNumId w:val="22"/>
  </w:num>
  <w:num w:numId="13">
    <w:abstractNumId w:val="4"/>
  </w:num>
  <w:num w:numId="14">
    <w:abstractNumId w:val="29"/>
  </w:num>
  <w:num w:numId="15">
    <w:abstractNumId w:val="1"/>
  </w:num>
  <w:num w:numId="16">
    <w:abstractNumId w:val="17"/>
  </w:num>
  <w:num w:numId="17">
    <w:abstractNumId w:val="32"/>
  </w:num>
  <w:num w:numId="18">
    <w:abstractNumId w:val="31"/>
  </w:num>
  <w:num w:numId="19">
    <w:abstractNumId w:val="8"/>
  </w:num>
  <w:num w:numId="20">
    <w:abstractNumId w:val="0"/>
  </w:num>
  <w:num w:numId="21">
    <w:abstractNumId w:val="24"/>
  </w:num>
  <w:num w:numId="22">
    <w:abstractNumId w:val="34"/>
  </w:num>
  <w:num w:numId="23">
    <w:abstractNumId w:val="37"/>
  </w:num>
  <w:num w:numId="24">
    <w:abstractNumId w:val="33"/>
  </w:num>
  <w:num w:numId="25">
    <w:abstractNumId w:val="38"/>
  </w:num>
  <w:num w:numId="26">
    <w:abstractNumId w:val="28"/>
  </w:num>
  <w:num w:numId="27">
    <w:abstractNumId w:val="26"/>
  </w:num>
  <w:num w:numId="28">
    <w:abstractNumId w:val="16"/>
  </w:num>
  <w:num w:numId="29">
    <w:abstractNumId w:val="30"/>
  </w:num>
  <w:num w:numId="30">
    <w:abstractNumId w:val="12"/>
  </w:num>
  <w:num w:numId="31">
    <w:abstractNumId w:val="21"/>
  </w:num>
  <w:num w:numId="32">
    <w:abstractNumId w:val="20"/>
  </w:num>
  <w:num w:numId="33">
    <w:abstractNumId w:val="25"/>
  </w:num>
  <w:num w:numId="34">
    <w:abstractNumId w:val="35"/>
  </w:num>
  <w:num w:numId="35">
    <w:abstractNumId w:val="14"/>
  </w:num>
  <w:num w:numId="36">
    <w:abstractNumId w:val="36"/>
  </w:num>
  <w:num w:numId="37">
    <w:abstractNumId w:val="9"/>
  </w:num>
  <w:num w:numId="38">
    <w:abstractNumId w:val="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2"/>
    <w:rsid w:val="0000614F"/>
    <w:rsid w:val="0002196D"/>
    <w:rsid w:val="00022358"/>
    <w:rsid w:val="00023030"/>
    <w:rsid w:val="00025DB8"/>
    <w:rsid w:val="000630B0"/>
    <w:rsid w:val="00080353"/>
    <w:rsid w:val="000915B0"/>
    <w:rsid w:val="00094921"/>
    <w:rsid w:val="000B1D5F"/>
    <w:rsid w:val="000E6943"/>
    <w:rsid w:val="000F1881"/>
    <w:rsid w:val="00145EA8"/>
    <w:rsid w:val="00146D49"/>
    <w:rsid w:val="001A16ED"/>
    <w:rsid w:val="001A6F73"/>
    <w:rsid w:val="001B3372"/>
    <w:rsid w:val="001B63D9"/>
    <w:rsid w:val="001B7832"/>
    <w:rsid w:val="001F6246"/>
    <w:rsid w:val="00211F60"/>
    <w:rsid w:val="0021595F"/>
    <w:rsid w:val="00227000"/>
    <w:rsid w:val="002306F1"/>
    <w:rsid w:val="00255051"/>
    <w:rsid w:val="0027427D"/>
    <w:rsid w:val="00291533"/>
    <w:rsid w:val="00295AEA"/>
    <w:rsid w:val="002B2ACB"/>
    <w:rsid w:val="002B48EA"/>
    <w:rsid w:val="002E1333"/>
    <w:rsid w:val="002E3EB8"/>
    <w:rsid w:val="002F4D4D"/>
    <w:rsid w:val="00343BC3"/>
    <w:rsid w:val="00344588"/>
    <w:rsid w:val="00351661"/>
    <w:rsid w:val="003650EE"/>
    <w:rsid w:val="003853FA"/>
    <w:rsid w:val="004316C8"/>
    <w:rsid w:val="00437B32"/>
    <w:rsid w:val="004A69E3"/>
    <w:rsid w:val="004A7BBB"/>
    <w:rsid w:val="004D0C70"/>
    <w:rsid w:val="004E33C0"/>
    <w:rsid w:val="004E7872"/>
    <w:rsid w:val="004F1902"/>
    <w:rsid w:val="005024AE"/>
    <w:rsid w:val="005A36C7"/>
    <w:rsid w:val="005E3E8A"/>
    <w:rsid w:val="005F3C63"/>
    <w:rsid w:val="006017C1"/>
    <w:rsid w:val="00612DBD"/>
    <w:rsid w:val="00615243"/>
    <w:rsid w:val="00626E09"/>
    <w:rsid w:val="00646B47"/>
    <w:rsid w:val="00654A48"/>
    <w:rsid w:val="00654DD6"/>
    <w:rsid w:val="00672C02"/>
    <w:rsid w:val="00677092"/>
    <w:rsid w:val="006B0B99"/>
    <w:rsid w:val="006D5F5F"/>
    <w:rsid w:val="006D7398"/>
    <w:rsid w:val="006F089B"/>
    <w:rsid w:val="00726FD7"/>
    <w:rsid w:val="00734AF9"/>
    <w:rsid w:val="00772B00"/>
    <w:rsid w:val="007B1DD9"/>
    <w:rsid w:val="007C07B3"/>
    <w:rsid w:val="007C0EC1"/>
    <w:rsid w:val="007C14D9"/>
    <w:rsid w:val="007C3168"/>
    <w:rsid w:val="007E5B07"/>
    <w:rsid w:val="007F271A"/>
    <w:rsid w:val="00805F78"/>
    <w:rsid w:val="00812861"/>
    <w:rsid w:val="00812C7D"/>
    <w:rsid w:val="00813F0F"/>
    <w:rsid w:val="00872550"/>
    <w:rsid w:val="008A57D1"/>
    <w:rsid w:val="008B0EDF"/>
    <w:rsid w:val="008C4DB9"/>
    <w:rsid w:val="008F44FE"/>
    <w:rsid w:val="009011E3"/>
    <w:rsid w:val="00901AAC"/>
    <w:rsid w:val="0090608D"/>
    <w:rsid w:val="00922B91"/>
    <w:rsid w:val="00975330"/>
    <w:rsid w:val="009C046B"/>
    <w:rsid w:val="009F3FBE"/>
    <w:rsid w:val="009F6741"/>
    <w:rsid w:val="00A076EF"/>
    <w:rsid w:val="00A125CD"/>
    <w:rsid w:val="00A2688C"/>
    <w:rsid w:val="00A80205"/>
    <w:rsid w:val="00AB6241"/>
    <w:rsid w:val="00B36060"/>
    <w:rsid w:val="00B56C81"/>
    <w:rsid w:val="00B678FB"/>
    <w:rsid w:val="00B70D60"/>
    <w:rsid w:val="00B72349"/>
    <w:rsid w:val="00B832F9"/>
    <w:rsid w:val="00B97A2B"/>
    <w:rsid w:val="00BA201B"/>
    <w:rsid w:val="00BC5BC8"/>
    <w:rsid w:val="00BF102D"/>
    <w:rsid w:val="00BF50E6"/>
    <w:rsid w:val="00C04AC8"/>
    <w:rsid w:val="00C14D27"/>
    <w:rsid w:val="00CC5D62"/>
    <w:rsid w:val="00D10E53"/>
    <w:rsid w:val="00D26AB7"/>
    <w:rsid w:val="00D3662F"/>
    <w:rsid w:val="00DA4D4E"/>
    <w:rsid w:val="00E5266B"/>
    <w:rsid w:val="00E86275"/>
    <w:rsid w:val="00EA0C44"/>
    <w:rsid w:val="00ED4992"/>
    <w:rsid w:val="00EE3390"/>
    <w:rsid w:val="00EE59FE"/>
    <w:rsid w:val="00F01530"/>
    <w:rsid w:val="00F03F5A"/>
    <w:rsid w:val="00F1505E"/>
    <w:rsid w:val="00F17253"/>
    <w:rsid w:val="00F226EE"/>
    <w:rsid w:val="00F511EC"/>
    <w:rsid w:val="00F80A0A"/>
    <w:rsid w:val="00F96645"/>
    <w:rsid w:val="00FD5FE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6D43FA"/>
  <w15:docId w15:val="{18EA52DD-7B16-4F4B-A3AE-A2A36934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napToGrid w:val="0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7080"/>
      <w:jc w:val="right"/>
      <w:outlineLvl w:val="3"/>
    </w:pPr>
    <w:rPr>
      <w:b/>
      <w:snapToGrid w:val="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240" w:lineRule="atLeast"/>
      <w:ind w:left="601" w:firstLine="119"/>
      <w:jc w:val="both"/>
    </w:pPr>
    <w:rPr>
      <w:snapToGrid w:val="0"/>
      <w:color w:val="FF00FF"/>
      <w:sz w:val="20"/>
      <w:szCs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bCs/>
      <w:iCs/>
    </w:rPr>
  </w:style>
  <w:style w:type="paragraph" w:styleId="a8">
    <w:name w:val="Body Text Indent"/>
    <w:basedOn w:val="a"/>
    <w:pPr>
      <w:spacing w:line="240" w:lineRule="atLeast"/>
      <w:ind w:left="601"/>
      <w:jc w:val="both"/>
    </w:pPr>
    <w:rPr>
      <w:b/>
      <w:snapToGrid w:val="0"/>
      <w:color w:val="FF0000"/>
      <w:szCs w:val="20"/>
    </w:rPr>
  </w:style>
  <w:style w:type="character" w:styleId="a9">
    <w:name w:val="Hyperlink"/>
    <w:rPr>
      <w:color w:val="0000FF"/>
      <w:u w:val="single"/>
    </w:rPr>
  </w:style>
  <w:style w:type="paragraph" w:styleId="30">
    <w:name w:val="Body Text Indent 3"/>
    <w:basedOn w:val="a"/>
    <w:pPr>
      <w:ind w:firstLine="708"/>
      <w:jc w:val="both"/>
    </w:pPr>
  </w:style>
  <w:style w:type="paragraph" w:styleId="aa">
    <w:name w:val="Balloon Text"/>
    <w:basedOn w:val="a"/>
    <w:semiHidden/>
    <w:rsid w:val="0081286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1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025DB8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025DB8"/>
    <w:rPr>
      <w:rFonts w:ascii="Garamond" w:hAnsi="Garamond" w:cs="Garamond"/>
      <w:b/>
      <w:bCs/>
      <w:sz w:val="12"/>
      <w:szCs w:val="12"/>
    </w:rPr>
  </w:style>
  <w:style w:type="character" w:customStyle="1" w:styleId="apple-converted-space">
    <w:name w:val="apple-converted-space"/>
    <w:rsid w:val="002B2ACB"/>
  </w:style>
  <w:style w:type="paragraph" w:customStyle="1" w:styleId="Style2">
    <w:name w:val="Style2"/>
    <w:basedOn w:val="a"/>
    <w:rsid w:val="00B36060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4">
    <w:name w:val="Верхний колонтитул Знак"/>
    <w:basedOn w:val="a0"/>
    <w:link w:val="a3"/>
    <w:rsid w:val="00975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Камышникова Анна</cp:lastModifiedBy>
  <cp:revision>2</cp:revision>
  <cp:lastPrinted>2014-02-14T09:41:00Z</cp:lastPrinted>
  <dcterms:created xsi:type="dcterms:W3CDTF">2021-09-17T06:32:00Z</dcterms:created>
  <dcterms:modified xsi:type="dcterms:W3CDTF">2021-09-17T06:32:00Z</dcterms:modified>
</cp:coreProperties>
</file>