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E7" w:rsidRDefault="00801EE7" w:rsidP="00801EE7">
      <w:pPr>
        <w:rPr>
          <w:rFonts w:ascii="Tahoma" w:hAnsi="Tahoma" w:cs="Tahoma"/>
          <w:b/>
          <w:sz w:val="28"/>
          <w:szCs w:val="28"/>
          <w:lang w:val="en-US"/>
        </w:rPr>
      </w:pPr>
      <w:bookmarkStart w:id="0" w:name="_GoBack"/>
      <w:bookmarkEnd w:id="0"/>
    </w:p>
    <w:p w:rsidR="00801EE7" w:rsidRPr="00787102" w:rsidRDefault="00801EE7" w:rsidP="00801EE7">
      <w:pPr>
        <w:rPr>
          <w:rFonts w:ascii="Tahoma" w:hAnsi="Tahoma" w:cs="Tahoma"/>
          <w:b/>
          <w:sz w:val="28"/>
          <w:szCs w:val="28"/>
        </w:rPr>
      </w:pPr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1275"/>
        <w:gridCol w:w="902"/>
        <w:gridCol w:w="15"/>
        <w:gridCol w:w="1236"/>
        <w:gridCol w:w="428"/>
        <w:gridCol w:w="890"/>
        <w:gridCol w:w="1372"/>
        <w:gridCol w:w="41"/>
        <w:gridCol w:w="1333"/>
      </w:tblGrid>
      <w:tr w:rsidR="00801EE7" w:rsidRPr="00220B19" w:rsidTr="005B1082">
        <w:tc>
          <w:tcPr>
            <w:tcW w:w="4331" w:type="dxa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74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6" w:type="dxa"/>
            <w:gridSpan w:val="5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Дата создания документа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801EE7" w:rsidRPr="001501DD" w:rsidRDefault="001501DD" w:rsidP="001F023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1F023A">
              <w:rPr>
                <w:rFonts w:ascii="Arial" w:hAnsi="Arial"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.05.</w:t>
            </w:r>
            <w:r w:rsidR="00D23454" w:rsidRPr="001501DD">
              <w:rPr>
                <w:rFonts w:ascii="Arial" w:hAnsi="Arial"/>
                <w:sz w:val="18"/>
                <w:szCs w:val="18"/>
              </w:rPr>
              <w:t>2021</w:t>
            </w:r>
          </w:p>
        </w:tc>
      </w:tr>
      <w:tr w:rsidR="00801EE7" w:rsidRPr="00220B19" w:rsidTr="005B1082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Банк ВТБ (публичное акционерное общество), ИНН 7702070139</w:t>
            </w:r>
          </w:p>
        </w:tc>
      </w:tr>
      <w:tr w:rsidR="00801EE7" w:rsidRPr="00220B19" w:rsidTr="005B1082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801EE7" w:rsidRPr="00227463" w:rsidRDefault="008B0344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hyperlink r:id="rId5" w:history="1">
              <w:r w:rsidR="00801EE7" w:rsidRPr="00227463">
                <w:rPr>
                  <w:rFonts w:ascii="Arial" w:hAnsi="Arial"/>
                  <w:sz w:val="18"/>
                  <w:szCs w:val="18"/>
                </w:rPr>
                <w:t>nperova@vtb.ru</w:t>
              </w:r>
            </w:hyperlink>
            <w:r w:rsidR="00801EE7" w:rsidRPr="00227463">
              <w:rPr>
                <w:rFonts w:ascii="Arial" w:hAnsi="Arial"/>
                <w:sz w:val="18"/>
                <w:szCs w:val="18"/>
              </w:rPr>
              <w:t>, (495) 775 70 88 (доб. 117</w:t>
            </w:r>
            <w:r w:rsidR="000A44AC" w:rsidRPr="00227463">
              <w:rPr>
                <w:rFonts w:ascii="Arial" w:hAnsi="Arial"/>
                <w:sz w:val="18"/>
                <w:szCs w:val="18"/>
              </w:rPr>
              <w:t>-</w:t>
            </w:r>
            <w:r w:rsidR="00801EE7" w:rsidRPr="00227463">
              <w:rPr>
                <w:rFonts w:ascii="Arial" w:hAnsi="Arial"/>
                <w:sz w:val="18"/>
                <w:szCs w:val="18"/>
              </w:rPr>
              <w:t>126)</w:t>
            </w:r>
            <w:r w:rsidR="001501DD">
              <w:rPr>
                <w:rFonts w:ascii="Arial" w:hAnsi="Arial"/>
                <w:sz w:val="18"/>
                <w:szCs w:val="18"/>
              </w:rPr>
              <w:t>,</w:t>
            </w:r>
            <w:r w:rsidR="00801EE7" w:rsidRPr="00227463">
              <w:rPr>
                <w:rFonts w:ascii="Arial" w:hAnsi="Arial"/>
                <w:sz w:val="18"/>
                <w:szCs w:val="18"/>
              </w:rPr>
              <w:t xml:space="preserve"> Перова Наталья</w:t>
            </w:r>
          </w:p>
        </w:tc>
      </w:tr>
      <w:tr w:rsidR="00801EE7" w:rsidRPr="00220B19" w:rsidTr="005B1082">
        <w:tc>
          <w:tcPr>
            <w:tcW w:w="7684" w:type="dxa"/>
            <w:gridSpan w:val="2"/>
            <w:shd w:val="clear" w:color="auto" w:fill="auto"/>
          </w:tcPr>
          <w:p w:rsidR="00801EE7" w:rsidRPr="00227463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801EE7" w:rsidRPr="00227463" w:rsidRDefault="001501DD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9.2, 2.5</w:t>
            </w:r>
          </w:p>
        </w:tc>
      </w:tr>
      <w:tr w:rsidR="00227463" w:rsidRPr="00AE1ED8" w:rsidTr="004B630E">
        <w:trPr>
          <w:trHeight w:val="192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227463" w:rsidRPr="00604027" w:rsidTr="004B630E">
        <w:trPr>
          <w:trHeight w:val="264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Исходящий номер документа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pStyle w:val="a5"/>
              <w:spacing w:after="0" w:line="240" w:lineRule="auto"/>
              <w:ind w:left="54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Дата создания документа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__/__/____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Дата заполнения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__/__/____</w:t>
            </w:r>
          </w:p>
        </w:tc>
      </w:tr>
      <w:tr w:rsidR="00227463" w:rsidRPr="003B706F" w:rsidTr="004B630E">
        <w:trPr>
          <w:trHeight w:val="98"/>
        </w:trPr>
        <w:tc>
          <w:tcPr>
            <w:tcW w:w="76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Краткое описание внесенных изменений в ранее предоставленную информацию: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227463" w:rsidRPr="00227463" w:rsidRDefault="001501DD" w:rsidP="00DA6B17">
            <w:pPr>
              <w:pStyle w:val="a5"/>
              <w:spacing w:after="0" w:line="240" w:lineRule="auto"/>
              <w:ind w:left="0" w:firstLine="5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Отмена ранее принятого решения Наблюдательного совета  (протокол №6 от 23.04.2021 года) по вопросу </w:t>
            </w:r>
            <w:r w:rsidR="00DA6B17" w:rsidRPr="00DA6B17">
              <w:rPr>
                <w:rFonts w:ascii="Arial" w:hAnsi="Arial"/>
                <w:sz w:val="18"/>
                <w:szCs w:val="18"/>
              </w:rPr>
              <w:t>«Рекомендации годовому Общему собранию акционеров Банка ВТБ (ПАО) по распределению нераспределенной прибыли Банка ВТБ (ПАО) прошлых лет»</w:t>
            </w:r>
          </w:p>
        </w:tc>
      </w:tr>
      <w:tr w:rsidR="00227463" w:rsidRPr="00AE1ED8" w:rsidTr="004B630E">
        <w:trPr>
          <w:trHeight w:val="174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Информация предоставляется в связи с принятием органом управления Эмитента решения, изменяющего ранее принятое им решение (п. 2.5 Положения 546-П)</w:t>
            </w:r>
          </w:p>
        </w:tc>
      </w:tr>
      <w:tr w:rsidR="00227463" w:rsidRPr="003B706F" w:rsidTr="004B630E">
        <w:trPr>
          <w:trHeight w:val="543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27463" w:rsidRPr="00227463" w:rsidRDefault="00227463" w:rsidP="004B630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Дата принятия решения; наименование органа управления Эмитента, принявшего решение; дата составления и номер протокола заседания (собрания) органа управления Эмитента (если  решение принято коллегиальным органом управления Эмитента):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501DD" w:rsidRDefault="001501DD" w:rsidP="001501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EB7C10"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.0</w:t>
            </w:r>
            <w:r w:rsidR="00EB7C10"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.2021 года</w:t>
            </w:r>
          </w:p>
          <w:p w:rsidR="001501DD" w:rsidRDefault="001501DD" w:rsidP="001501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Наблюдательный совет Банк ВТБ (ПАО)</w:t>
            </w:r>
          </w:p>
          <w:p w:rsidR="001501DD" w:rsidRDefault="001501DD" w:rsidP="001501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протокол № </w:t>
            </w:r>
            <w:r w:rsidR="00EB7C10"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 xml:space="preserve"> от </w:t>
            </w:r>
            <w:r w:rsidR="00EB7C10">
              <w:rPr>
                <w:rFonts w:ascii="Arial" w:hAnsi="Arial"/>
                <w:sz w:val="18"/>
                <w:szCs w:val="18"/>
              </w:rPr>
              <w:t>27.05</w:t>
            </w:r>
            <w:r>
              <w:rPr>
                <w:rFonts w:ascii="Arial" w:hAnsi="Arial"/>
                <w:sz w:val="18"/>
                <w:szCs w:val="18"/>
              </w:rPr>
              <w:t>.2021 года</w:t>
            </w:r>
          </w:p>
          <w:p w:rsidR="00227463" w:rsidRPr="001501DD" w:rsidRDefault="00227463" w:rsidP="001501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227463" w:rsidRPr="00604027" w:rsidTr="004B630E">
        <w:trPr>
          <w:trHeight w:val="275"/>
        </w:trPr>
        <w:tc>
          <w:tcPr>
            <w:tcW w:w="7684" w:type="dxa"/>
            <w:gridSpan w:val="2"/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227463" w:rsidRPr="00227463" w:rsidRDefault="001501DD" w:rsidP="00DA6B17">
            <w:pPr>
              <w:ind w:right="57"/>
              <w:jc w:val="both"/>
              <w:rPr>
                <w:rFonts w:ascii="Arial" w:hAnsi="Arial"/>
                <w:sz w:val="18"/>
                <w:szCs w:val="18"/>
              </w:rPr>
            </w:pPr>
            <w:r w:rsidRPr="001501DD">
              <w:rPr>
                <w:rFonts w:ascii="Arial" w:hAnsi="Arial"/>
                <w:sz w:val="18"/>
                <w:szCs w:val="18"/>
              </w:rPr>
              <w:t>Отменить решение Наблюдательного совета Банка ВТБ (ПАО) от 23.04.</w:t>
            </w:r>
            <w:r w:rsidR="00DA6B17">
              <w:rPr>
                <w:rFonts w:ascii="Arial" w:hAnsi="Arial"/>
                <w:sz w:val="18"/>
                <w:szCs w:val="18"/>
              </w:rPr>
              <w:t xml:space="preserve">2021 (Протокол № 6) по вопросу </w:t>
            </w:r>
            <w:r w:rsidR="00DA6B17" w:rsidRPr="00DA6B17">
              <w:rPr>
                <w:rFonts w:ascii="Arial" w:hAnsi="Arial"/>
                <w:sz w:val="18"/>
                <w:szCs w:val="18"/>
              </w:rPr>
              <w:t>«Рекомендации годовому Общему собранию акционеров Банка ВТБ (ПАО) по распределению нераспределенной прибыли Банка ВТБ (ПАО) прошлых лет»</w:t>
            </w:r>
            <w:r w:rsidR="00B46431">
              <w:rPr>
                <w:rFonts w:ascii="Arial" w:hAnsi="Arial"/>
                <w:sz w:val="18"/>
                <w:szCs w:val="18"/>
              </w:rPr>
              <w:t>»</w:t>
            </w:r>
            <w:r w:rsidRPr="001501DD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227463" w:rsidRPr="00604027" w:rsidTr="004B630E">
        <w:trPr>
          <w:trHeight w:val="333"/>
        </w:trPr>
        <w:tc>
          <w:tcPr>
            <w:tcW w:w="7684" w:type="dxa"/>
            <w:gridSpan w:val="2"/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75" w:type="dxa"/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Исходящий номер документа</w:t>
            </w:r>
          </w:p>
        </w:tc>
        <w:tc>
          <w:tcPr>
            <w:tcW w:w="917" w:type="dxa"/>
            <w:gridSpan w:val="2"/>
            <w:shd w:val="clear" w:color="auto" w:fill="auto"/>
          </w:tcPr>
          <w:p w:rsidR="00227463" w:rsidRPr="00227463" w:rsidRDefault="00227463" w:rsidP="00227463">
            <w:pPr>
              <w:pStyle w:val="a5"/>
              <w:spacing w:after="0" w:line="240" w:lineRule="auto"/>
              <w:ind w:left="546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Дата создания документа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227463" w:rsidRPr="00227463" w:rsidRDefault="00EB7C10" w:rsidP="00EB7C1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  <w:r w:rsidR="00227463" w:rsidRPr="00227463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04</w:t>
            </w:r>
            <w:r w:rsidR="00227463" w:rsidRPr="00227463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2021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227463" w:rsidRPr="00227463" w:rsidRDefault="00227463" w:rsidP="0022746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27463">
              <w:rPr>
                <w:rFonts w:ascii="Arial" w:hAnsi="Arial"/>
                <w:sz w:val="18"/>
                <w:szCs w:val="18"/>
              </w:rPr>
              <w:t>Дата заполнения</w:t>
            </w:r>
          </w:p>
        </w:tc>
        <w:tc>
          <w:tcPr>
            <w:tcW w:w="1333" w:type="dxa"/>
            <w:shd w:val="clear" w:color="auto" w:fill="auto"/>
          </w:tcPr>
          <w:p w:rsidR="00227463" w:rsidRPr="00227463" w:rsidRDefault="00EB7C10" w:rsidP="00EB7C1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  <w:r w:rsidR="00227463" w:rsidRPr="00227463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04</w:t>
            </w:r>
            <w:r w:rsidR="00227463" w:rsidRPr="00227463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2021</w:t>
            </w:r>
          </w:p>
        </w:tc>
      </w:tr>
    </w:tbl>
    <w:p w:rsidR="00801EE7" w:rsidRPr="002C0705" w:rsidRDefault="00801EE7" w:rsidP="00517B5E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p w:rsidR="00517B5E" w:rsidRDefault="00517B5E" w:rsidP="00517B5E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DB" w:rsidRPr="000A44AC" w:rsidRDefault="00157ADB" w:rsidP="00157ADB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обыкновенные именные бездокументарные, государственный регистрационный номер 10401000В от 29.09.2006, ISIN RU000A0JP5V6;</w:t>
            </w:r>
          </w:p>
          <w:p w:rsidR="00157ADB" w:rsidRPr="000A44AC" w:rsidRDefault="00157ADB" w:rsidP="00157ADB">
            <w:pPr>
              <w:adjustRightInd w:val="0"/>
              <w:spacing w:after="0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именные неконвертируемые привилегированные бездокументарные первого типа, государственный регистрационный номер выпуска ценных бумаг 20301000В от 13.12.2016; ISIN RU000A0JX1X1;</w:t>
            </w:r>
          </w:p>
          <w:p w:rsidR="00517B5E" w:rsidRPr="000A44AC" w:rsidRDefault="00157ADB" w:rsidP="00157AD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именные неконвертируемые привилегированные бездокументарные второго типа, государственный регистрационный номер выпуска ценных бумаг 20401000В от 13.12.2016; ISIN RU000A0JX1Y1.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0A44AC" w:rsidRDefault="000A44A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Кворум имелся, решения приняты.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Pr="00D23454" w:rsidRDefault="00517B5E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D23454">
              <w:rPr>
                <w:rFonts w:ascii="Arial" w:hAnsi="Arial"/>
                <w:sz w:val="24"/>
                <w:szCs w:val="24"/>
              </w:rPr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D23454" w:rsidRDefault="00EB7C10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27.05</w:t>
            </w:r>
            <w:r w:rsidR="00D23454" w:rsidRPr="00D23454">
              <w:rPr>
                <w:rFonts w:ascii="Arial" w:hAnsi="Arial"/>
                <w:sz w:val="24"/>
                <w:szCs w:val="24"/>
              </w:rPr>
              <w:t>.2021 года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Pr="00D23454" w:rsidRDefault="00517B5E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D23454">
              <w:rPr>
                <w:rFonts w:ascii="Arial" w:hAnsi="Arial"/>
                <w:sz w:val="24"/>
                <w:szCs w:val="24"/>
              </w:rPr>
              <w:lastRenderedPageBreak/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D23454" w:rsidRDefault="00EB7C10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Протокол № 8</w:t>
            </w:r>
            <w:r w:rsidR="002C0705" w:rsidRPr="00D23454">
              <w:rPr>
                <w:rFonts w:ascii="Arial" w:hAnsi="Arial"/>
                <w:sz w:val="24"/>
                <w:szCs w:val="24"/>
              </w:rPr>
              <w:t xml:space="preserve"> от </w:t>
            </w:r>
            <w:r>
              <w:rPr>
                <w:rFonts w:ascii="Arial" w:hAnsi="Arial"/>
                <w:sz w:val="24"/>
                <w:szCs w:val="24"/>
              </w:rPr>
              <w:t>27.05</w:t>
            </w:r>
            <w:r w:rsidR="00D23454" w:rsidRPr="00D23454">
              <w:rPr>
                <w:rFonts w:ascii="Arial" w:hAnsi="Arial"/>
                <w:sz w:val="24"/>
                <w:szCs w:val="24"/>
              </w:rPr>
              <w:t>.2021</w:t>
            </w:r>
            <w:r w:rsidR="000A44AC" w:rsidRPr="00D23454">
              <w:rPr>
                <w:rFonts w:ascii="Arial" w:hAnsi="Arial"/>
                <w:sz w:val="24"/>
                <w:szCs w:val="24"/>
              </w:rPr>
              <w:t xml:space="preserve"> года 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FC" w:rsidRPr="00687FFC" w:rsidRDefault="000A44AC" w:rsidP="00687FFC">
            <w:pPr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F16DD">
              <w:rPr>
                <w:rFonts w:ascii="Arial" w:hAnsi="Arial"/>
                <w:sz w:val="24"/>
                <w:szCs w:val="24"/>
              </w:rPr>
              <w:t xml:space="preserve">Определить, что </w:t>
            </w:r>
            <w:r w:rsidRPr="004F16DD">
              <w:rPr>
                <w:rFonts w:ascii="Arial" w:hAnsi="Arial" w:cs="Arial"/>
                <w:sz w:val="24"/>
                <w:szCs w:val="24"/>
              </w:rPr>
              <w:t>датой, на которую определяются лица, имеющие право на получение дивидендов</w:t>
            </w:r>
            <w:r w:rsidR="00DA6B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6B17">
              <w:rPr>
                <w:rFonts w:ascii="Arial" w:hAnsi="Arial"/>
                <w:sz w:val="24"/>
                <w:szCs w:val="24"/>
              </w:rPr>
              <w:t>за счет нераспределенной прибыли</w:t>
            </w:r>
            <w:r w:rsidRPr="004F16DD">
              <w:rPr>
                <w:rFonts w:ascii="Arial" w:hAnsi="Arial" w:cs="Arial"/>
                <w:sz w:val="24"/>
                <w:szCs w:val="24"/>
              </w:rPr>
              <w:t>, является</w:t>
            </w:r>
            <w:r w:rsidR="009B3EC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B7C10">
              <w:rPr>
                <w:rFonts w:ascii="Arial" w:hAnsi="Arial" w:cs="Arial"/>
                <w:sz w:val="24"/>
                <w:szCs w:val="24"/>
              </w:rPr>
              <w:t xml:space="preserve">15 июля </w:t>
            </w:r>
            <w:r w:rsidR="00687FFC" w:rsidRPr="00687FF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2021</w:t>
            </w:r>
            <w:r w:rsidR="00687FFC" w:rsidRPr="00687FFC">
              <w:rPr>
                <w:rFonts w:ascii="Arial" w:eastAsia="Times New Roman" w:hAnsi="Arial" w:cs="Arial"/>
                <w:sz w:val="24"/>
                <w:szCs w:val="20"/>
                <w:lang w:val="en-US" w:eastAsia="ru-RU"/>
              </w:rPr>
              <w:t> </w:t>
            </w:r>
            <w:r w:rsidR="00687FFC" w:rsidRPr="00687FF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года.</w:t>
            </w:r>
          </w:p>
          <w:p w:rsidR="00517B5E" w:rsidRDefault="00517B5E" w:rsidP="00D23454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17" w:rsidRPr="00BB65F4" w:rsidRDefault="00DA6B17" w:rsidP="00DA6B1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 xml:space="preserve">Рекомендовать годовому Общему собранию акционеров Банка ВТБ (ПАО): </w:t>
            </w:r>
          </w:p>
          <w:p w:rsidR="00DA6B17" w:rsidRPr="00BB65F4" w:rsidRDefault="00DA6B17" w:rsidP="00DA6B1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1. Принять решение (объявить) о выплате дивидендов за счёт нераспределенной прибыли прошлых лет в размере:</w:t>
            </w:r>
          </w:p>
          <w:p w:rsidR="00DA6B17" w:rsidRPr="00BB65F4" w:rsidRDefault="00DA6B17" w:rsidP="00DA6B1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- 0,00138273422595461 рубля на одну размещенную обыкновенную именную акцию Банка ВТБ (ПАО) номинальной стоимостью 0,01 рубля;</w:t>
            </w:r>
          </w:p>
          <w:p w:rsidR="00DA6B17" w:rsidRPr="00BB65F4" w:rsidRDefault="00DA6B17" w:rsidP="00DA6B17">
            <w:pPr>
              <w:adjustRightInd w:val="0"/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- 0,000275162395893807 рубля на одну размещенную привилегированную именную акцию Банка ВТБ (ПАО) первого типа номинальной стоимостью 0,01 рубля;</w:t>
            </w:r>
          </w:p>
          <w:p w:rsidR="00DA6B17" w:rsidRPr="00BB65F4" w:rsidRDefault="00DA6B17" w:rsidP="00DA6B1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- 0,00275162395893807 рубля на одну размещенную привилегированную именную акцию Банка ВТБ (ПАО) второго типа номинальной стоимостью 0,1 рубля.</w:t>
            </w:r>
          </w:p>
          <w:p w:rsidR="00DA6B17" w:rsidRPr="00BB65F4" w:rsidRDefault="00DA6B17" w:rsidP="00DA6B1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2. Определить, что дивиденды, указанные в пункте 1 настоящего решения, выплачиваются денежными средствами. При этом сумма начисленных дивидендов в расчете на одного акционера Банка ВТБ (ПАО) определяется с точностью до одной копейки. Округление цифр при расчете производится по правилам математического округления.</w:t>
            </w:r>
          </w:p>
          <w:p w:rsidR="00DA6B17" w:rsidRPr="00BB65F4" w:rsidRDefault="00DA6B17" w:rsidP="00DA6B17">
            <w:pPr>
              <w:adjustRightInd w:val="0"/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3. Определить, что выплата дивидендов, указанных в пункте 1 настоящего решения, осуществляется в следующие сроки с даты, на которую определяются лица, имеющие право на получение дивидендов, указанных в пункте 1 настоящего решения:</w:t>
            </w:r>
          </w:p>
          <w:p w:rsidR="00DA6B17" w:rsidRPr="00BB65F4" w:rsidRDefault="00DA6B17" w:rsidP="00DA6B17">
            <w:pPr>
              <w:adjustRightInd w:val="0"/>
              <w:ind w:left="57" w:right="57"/>
              <w:jc w:val="both"/>
              <w:rPr>
                <w:rFonts w:ascii="Arial" w:hAnsi="Arial" w:cs="Arial"/>
                <w:bCs/>
              </w:rPr>
            </w:pPr>
            <w:r w:rsidRPr="00BB65F4">
              <w:rPr>
                <w:rFonts w:ascii="Arial" w:hAnsi="Arial" w:cs="Arial"/>
                <w:bCs/>
              </w:rPr>
              <w:t>- в течение 10 рабочих дней –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акционеров;</w:t>
            </w:r>
          </w:p>
          <w:p w:rsidR="00517B5E" w:rsidRDefault="00DA6B17" w:rsidP="00DA6B17">
            <w:pPr>
              <w:adjustRightInd w:val="0"/>
              <w:ind w:left="57" w:right="57"/>
              <w:jc w:val="both"/>
              <w:rPr>
                <w:rFonts w:ascii="Tahoma" w:hAnsi="Tahoma" w:cs="Tahoma"/>
                <w:b/>
                <w:sz w:val="24"/>
              </w:rPr>
            </w:pPr>
            <w:r w:rsidRPr="00BB65F4">
              <w:rPr>
                <w:rFonts w:ascii="Arial" w:hAnsi="Arial" w:cs="Arial"/>
                <w:bCs/>
              </w:rPr>
              <w:t>- в течение 25 рабочих дней – другим зарегистрированным в реестре акционеров лицам.</w:t>
            </w:r>
          </w:p>
        </w:tc>
      </w:tr>
    </w:tbl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E" w:rsidRPr="000A44AC" w:rsidRDefault="00517B5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A44AC">
              <w:rPr>
                <w:rFonts w:ascii="Arial" w:hAnsi="Arial" w:cs="Arial"/>
                <w:sz w:val="24"/>
                <w:szCs w:val="24"/>
              </w:rPr>
              <w:br w:type="page"/>
              <w:t>Дата заполнения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D23454" w:rsidRDefault="00EB7C10" w:rsidP="001F023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1F023A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.05</w:t>
            </w:r>
            <w:r w:rsidR="00D23454">
              <w:rPr>
                <w:rFonts w:ascii="Arial" w:hAnsi="Arial" w:cs="Arial"/>
                <w:sz w:val="24"/>
                <w:szCs w:val="24"/>
                <w:lang w:val="en-US"/>
              </w:rPr>
              <w:t>.2021</w:t>
            </w:r>
          </w:p>
        </w:tc>
      </w:tr>
    </w:tbl>
    <w:p w:rsidR="003B7B8C" w:rsidRDefault="003B7B8C"/>
    <w:sectPr w:rsidR="003B7B8C" w:rsidSect="00517B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5E"/>
    <w:rsid w:val="000A44AC"/>
    <w:rsid w:val="001501DD"/>
    <w:rsid w:val="00157ADB"/>
    <w:rsid w:val="001F023A"/>
    <w:rsid w:val="00227463"/>
    <w:rsid w:val="002C0705"/>
    <w:rsid w:val="003B7B8C"/>
    <w:rsid w:val="00517B5E"/>
    <w:rsid w:val="00687FFC"/>
    <w:rsid w:val="00801EE7"/>
    <w:rsid w:val="008B0344"/>
    <w:rsid w:val="009B3ECA"/>
    <w:rsid w:val="00B46431"/>
    <w:rsid w:val="00B47046"/>
    <w:rsid w:val="00D23454"/>
    <w:rsid w:val="00DA6B17"/>
    <w:rsid w:val="00DC2856"/>
    <w:rsid w:val="00E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17640-8ABF-48AD-9DFE-20A11C74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01EE7"/>
    <w:rPr>
      <w:color w:val="0000FF"/>
      <w:u w:val="single"/>
    </w:rPr>
  </w:style>
  <w:style w:type="paragraph" w:styleId="a5">
    <w:name w:val="List Paragraph"/>
    <w:aliases w:val="Абзац списка 1"/>
    <w:basedOn w:val="a"/>
    <w:link w:val="a6"/>
    <w:uiPriority w:val="34"/>
    <w:qFormat/>
    <w:rsid w:val="00227463"/>
    <w:pPr>
      <w:ind w:left="720"/>
      <w:contextualSpacing/>
    </w:pPr>
  </w:style>
  <w:style w:type="character" w:customStyle="1" w:styleId="a6">
    <w:name w:val="Абзац списка Знак"/>
    <w:aliases w:val="Абзац списка 1 Знак"/>
    <w:basedOn w:val="a0"/>
    <w:link w:val="a5"/>
    <w:uiPriority w:val="34"/>
    <w:locked/>
    <w:rsid w:val="002274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erova@vt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ВТБ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Наталья Анатольевна 004901</dc:creator>
  <cp:lastModifiedBy>Быковская Мария Николаевна</cp:lastModifiedBy>
  <cp:revision>2</cp:revision>
  <dcterms:created xsi:type="dcterms:W3CDTF">2021-05-28T09:16:00Z</dcterms:created>
  <dcterms:modified xsi:type="dcterms:W3CDTF">2021-05-28T09:16:00Z</dcterms:modified>
</cp:coreProperties>
</file>