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52B" w:rsidRPr="006536AB" w:rsidRDefault="0010352B" w:rsidP="0010352B">
      <w:pPr>
        <w:pStyle w:val="a3"/>
        <w:tabs>
          <w:tab w:val="left" w:pos="688"/>
        </w:tabs>
        <w:spacing w:line="242" w:lineRule="auto"/>
        <w:ind w:left="197" w:right="209" w:firstLine="370"/>
        <w:rPr>
          <w:szCs w:val="24"/>
        </w:rPr>
      </w:pPr>
    </w:p>
    <w:p w:rsidR="0010352B" w:rsidRPr="00DB51A3" w:rsidRDefault="0010352B" w:rsidP="0010352B">
      <w:pPr>
        <w:pStyle w:val="a3"/>
        <w:tabs>
          <w:tab w:val="left" w:pos="688"/>
        </w:tabs>
        <w:spacing w:line="242" w:lineRule="auto"/>
        <w:ind w:left="197" w:right="209"/>
        <w:jc w:val="center"/>
        <w:rPr>
          <w:spacing w:val="-4"/>
          <w:sz w:val="24"/>
          <w:szCs w:val="24"/>
        </w:rPr>
      </w:pPr>
      <w:r w:rsidRPr="00DB51A3">
        <w:rPr>
          <w:sz w:val="24"/>
          <w:szCs w:val="24"/>
        </w:rPr>
        <w:t xml:space="preserve">Стоимость и состав </w:t>
      </w:r>
      <w:r w:rsidRPr="00DB51A3">
        <w:rPr>
          <w:spacing w:val="-4"/>
          <w:sz w:val="24"/>
          <w:szCs w:val="24"/>
        </w:rPr>
        <w:t xml:space="preserve">услуг </w:t>
      </w:r>
    </w:p>
    <w:p w:rsidR="0010352B" w:rsidRPr="00DB51A3" w:rsidRDefault="0010352B" w:rsidP="0010352B">
      <w:pPr>
        <w:pStyle w:val="a3"/>
        <w:tabs>
          <w:tab w:val="left" w:pos="688"/>
        </w:tabs>
        <w:spacing w:line="242" w:lineRule="auto"/>
        <w:ind w:left="197" w:right="209"/>
        <w:jc w:val="center"/>
        <w:rPr>
          <w:sz w:val="24"/>
          <w:szCs w:val="24"/>
        </w:rPr>
      </w:pPr>
      <w:r w:rsidRPr="00DB51A3">
        <w:rPr>
          <w:sz w:val="24"/>
          <w:szCs w:val="24"/>
        </w:rPr>
        <w:t>Удостоверяющего центра ПАО «</w:t>
      </w:r>
      <w:proofErr w:type="spellStart"/>
      <w:r w:rsidRPr="00DB51A3">
        <w:rPr>
          <w:sz w:val="24"/>
          <w:szCs w:val="24"/>
        </w:rPr>
        <w:t>Совкомбанк</w:t>
      </w:r>
      <w:proofErr w:type="spellEnd"/>
      <w:r w:rsidRPr="00DB51A3">
        <w:rPr>
          <w:sz w:val="24"/>
          <w:szCs w:val="24"/>
        </w:rPr>
        <w:t>»</w:t>
      </w:r>
    </w:p>
    <w:p w:rsidR="0010352B" w:rsidRPr="00DB51A3" w:rsidRDefault="0010352B" w:rsidP="0010352B">
      <w:pPr>
        <w:pStyle w:val="a3"/>
        <w:tabs>
          <w:tab w:val="left" w:pos="688"/>
        </w:tabs>
        <w:spacing w:line="242" w:lineRule="auto"/>
        <w:ind w:left="197" w:right="209"/>
        <w:jc w:val="center"/>
        <w:rPr>
          <w:sz w:val="24"/>
          <w:szCs w:val="24"/>
        </w:rPr>
      </w:pPr>
    </w:p>
    <w:tbl>
      <w:tblPr>
        <w:tblStyle w:val="a4"/>
        <w:tblW w:w="0" w:type="auto"/>
        <w:tblInd w:w="197" w:type="dxa"/>
        <w:tblLook w:val="04A0" w:firstRow="1" w:lastRow="0" w:firstColumn="1" w:lastColumn="0" w:noHBand="0" w:noVBand="1"/>
      </w:tblPr>
      <w:tblGrid>
        <w:gridCol w:w="6702"/>
        <w:gridCol w:w="3351"/>
      </w:tblGrid>
      <w:tr w:rsidR="0010352B" w:rsidRPr="00DB51A3" w:rsidTr="00A271D8">
        <w:tc>
          <w:tcPr>
            <w:tcW w:w="6715" w:type="dxa"/>
          </w:tcPr>
          <w:p w:rsidR="0010352B" w:rsidRPr="0010352B" w:rsidRDefault="0010352B" w:rsidP="00A271D8">
            <w:pPr>
              <w:pStyle w:val="a3"/>
              <w:tabs>
                <w:tab w:val="left" w:pos="688"/>
              </w:tabs>
              <w:spacing w:line="242" w:lineRule="auto"/>
              <w:ind w:right="209"/>
              <w:jc w:val="center"/>
              <w:rPr>
                <w:sz w:val="24"/>
                <w:szCs w:val="24"/>
                <w:lang w:val="ru-RU"/>
              </w:rPr>
            </w:pPr>
            <w:r w:rsidRPr="0010352B">
              <w:rPr>
                <w:sz w:val="24"/>
                <w:szCs w:val="24"/>
                <w:lang w:val="ru-RU"/>
              </w:rPr>
              <w:t>Услуги Удостоверяющего центра в соответствии с Регламентом</w:t>
            </w:r>
          </w:p>
        </w:tc>
        <w:tc>
          <w:tcPr>
            <w:tcW w:w="3354" w:type="dxa"/>
          </w:tcPr>
          <w:p w:rsidR="0010352B" w:rsidRPr="0010352B" w:rsidRDefault="0010352B" w:rsidP="00A271D8">
            <w:pPr>
              <w:pStyle w:val="a3"/>
              <w:tabs>
                <w:tab w:val="left" w:pos="688"/>
              </w:tabs>
              <w:spacing w:line="242" w:lineRule="auto"/>
              <w:ind w:right="209"/>
              <w:jc w:val="center"/>
              <w:rPr>
                <w:sz w:val="24"/>
                <w:szCs w:val="24"/>
                <w:lang w:val="ru-RU"/>
              </w:rPr>
            </w:pPr>
            <w:r w:rsidRPr="0010352B">
              <w:rPr>
                <w:sz w:val="24"/>
                <w:szCs w:val="24"/>
                <w:lang w:val="ru-RU"/>
              </w:rPr>
              <w:t>Размер вознаграждения, рубли РФ, включая налоги, установленные законодательством РФ</w:t>
            </w:r>
          </w:p>
        </w:tc>
      </w:tr>
      <w:tr w:rsidR="0010352B" w:rsidRPr="00DB51A3" w:rsidTr="00A271D8">
        <w:tc>
          <w:tcPr>
            <w:tcW w:w="6715" w:type="dxa"/>
          </w:tcPr>
          <w:p w:rsidR="0010352B" w:rsidRPr="0010352B" w:rsidRDefault="005D03E9" w:rsidP="005D03E9">
            <w:pPr>
              <w:pStyle w:val="a3"/>
              <w:tabs>
                <w:tab w:val="left" w:pos="688"/>
              </w:tabs>
              <w:spacing w:line="242" w:lineRule="auto"/>
              <w:ind w:right="2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Универсальный сертификат</w:t>
            </w:r>
            <w:bookmarkStart w:id="0" w:name="_GoBack"/>
            <w:bookmarkEnd w:id="0"/>
            <w:r w:rsidR="0010352B" w:rsidRPr="0010352B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3354" w:type="dxa"/>
          </w:tcPr>
          <w:p w:rsidR="0010352B" w:rsidRPr="00DB51A3" w:rsidRDefault="0010352B" w:rsidP="00A271D8">
            <w:pPr>
              <w:pStyle w:val="a3"/>
              <w:tabs>
                <w:tab w:val="left" w:pos="688"/>
              </w:tabs>
              <w:spacing w:line="242" w:lineRule="auto"/>
              <w:ind w:right="209"/>
              <w:jc w:val="center"/>
              <w:rPr>
                <w:sz w:val="24"/>
                <w:szCs w:val="24"/>
              </w:rPr>
            </w:pPr>
            <w:r w:rsidRPr="00DB51A3">
              <w:rPr>
                <w:sz w:val="24"/>
                <w:szCs w:val="24"/>
              </w:rPr>
              <w:t>3500</w:t>
            </w:r>
          </w:p>
        </w:tc>
      </w:tr>
      <w:tr w:rsidR="0010352B" w:rsidRPr="00DB51A3" w:rsidTr="00A271D8">
        <w:tc>
          <w:tcPr>
            <w:tcW w:w="6715" w:type="dxa"/>
          </w:tcPr>
          <w:p w:rsidR="0010352B" w:rsidRPr="0010352B" w:rsidRDefault="0010352B" w:rsidP="00A271D8">
            <w:pPr>
              <w:pStyle w:val="a3"/>
              <w:tabs>
                <w:tab w:val="left" w:pos="688"/>
              </w:tabs>
              <w:spacing w:line="242" w:lineRule="auto"/>
              <w:ind w:right="209"/>
              <w:rPr>
                <w:sz w:val="24"/>
                <w:szCs w:val="24"/>
                <w:lang w:val="ru-RU"/>
              </w:rPr>
            </w:pPr>
            <w:r w:rsidRPr="0010352B">
              <w:rPr>
                <w:sz w:val="24"/>
                <w:szCs w:val="24"/>
                <w:lang w:val="ru-RU"/>
              </w:rPr>
              <w:t>Дополнительно 3 месяца к сроку действия сертификата</w:t>
            </w:r>
          </w:p>
        </w:tc>
        <w:tc>
          <w:tcPr>
            <w:tcW w:w="3354" w:type="dxa"/>
          </w:tcPr>
          <w:p w:rsidR="0010352B" w:rsidRPr="00DB51A3" w:rsidRDefault="0010352B" w:rsidP="00A271D8">
            <w:pPr>
              <w:pStyle w:val="a3"/>
              <w:tabs>
                <w:tab w:val="left" w:pos="688"/>
              </w:tabs>
              <w:spacing w:line="242" w:lineRule="auto"/>
              <w:ind w:right="209"/>
              <w:jc w:val="center"/>
              <w:rPr>
                <w:sz w:val="24"/>
                <w:szCs w:val="24"/>
              </w:rPr>
            </w:pPr>
            <w:r w:rsidRPr="00DB51A3">
              <w:rPr>
                <w:sz w:val="24"/>
                <w:szCs w:val="24"/>
              </w:rPr>
              <w:t>1000</w:t>
            </w:r>
          </w:p>
        </w:tc>
      </w:tr>
      <w:tr w:rsidR="0010352B" w:rsidRPr="00DB51A3" w:rsidTr="00A271D8">
        <w:tc>
          <w:tcPr>
            <w:tcW w:w="6715" w:type="dxa"/>
          </w:tcPr>
          <w:p w:rsidR="0010352B" w:rsidRPr="005D03E9" w:rsidRDefault="0010352B" w:rsidP="005D03E9">
            <w:pPr>
              <w:pStyle w:val="a3"/>
              <w:tabs>
                <w:tab w:val="left" w:pos="688"/>
              </w:tabs>
              <w:spacing w:line="242" w:lineRule="auto"/>
              <w:ind w:right="209"/>
              <w:rPr>
                <w:sz w:val="24"/>
                <w:szCs w:val="24"/>
                <w:lang w:val="ru-RU"/>
              </w:rPr>
            </w:pPr>
            <w:r w:rsidRPr="0010352B">
              <w:rPr>
                <w:sz w:val="24"/>
                <w:szCs w:val="24"/>
                <w:lang w:val="ru-RU"/>
              </w:rPr>
              <w:t xml:space="preserve">Выдача </w:t>
            </w:r>
            <w:r w:rsidR="005D03E9">
              <w:rPr>
                <w:sz w:val="24"/>
                <w:szCs w:val="24"/>
              </w:rPr>
              <w:t>USB</w:t>
            </w:r>
            <w:r w:rsidR="005D03E9">
              <w:rPr>
                <w:sz w:val="24"/>
                <w:szCs w:val="24"/>
                <w:lang w:val="ru-RU"/>
              </w:rPr>
              <w:t>-</w:t>
            </w:r>
            <w:proofErr w:type="spellStart"/>
            <w:r w:rsidR="005D03E9">
              <w:rPr>
                <w:sz w:val="24"/>
                <w:szCs w:val="24"/>
                <w:lang w:val="ru-RU"/>
              </w:rPr>
              <w:t>токена</w:t>
            </w:r>
            <w:proofErr w:type="spellEnd"/>
            <w:r w:rsidR="005D03E9">
              <w:rPr>
                <w:sz w:val="24"/>
                <w:szCs w:val="24"/>
                <w:lang w:val="ru-RU"/>
              </w:rPr>
              <w:t xml:space="preserve"> для формирования и проверки электронной подписи</w:t>
            </w:r>
          </w:p>
        </w:tc>
        <w:tc>
          <w:tcPr>
            <w:tcW w:w="3354" w:type="dxa"/>
          </w:tcPr>
          <w:p w:rsidR="0010352B" w:rsidRPr="00882224" w:rsidRDefault="00882224" w:rsidP="00A271D8">
            <w:pPr>
              <w:pStyle w:val="a3"/>
              <w:tabs>
                <w:tab w:val="left" w:pos="688"/>
              </w:tabs>
              <w:spacing w:line="242" w:lineRule="auto"/>
              <w:ind w:right="2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2250</w:t>
            </w:r>
          </w:p>
        </w:tc>
      </w:tr>
      <w:tr w:rsidR="0010352B" w:rsidRPr="00DB51A3" w:rsidTr="00A271D8">
        <w:tc>
          <w:tcPr>
            <w:tcW w:w="6715" w:type="dxa"/>
          </w:tcPr>
          <w:p w:rsidR="0010352B" w:rsidRPr="0010352B" w:rsidRDefault="0010352B" w:rsidP="005D03E9">
            <w:pPr>
              <w:pStyle w:val="a3"/>
              <w:tabs>
                <w:tab w:val="left" w:pos="688"/>
              </w:tabs>
              <w:spacing w:line="242" w:lineRule="auto"/>
              <w:ind w:right="209"/>
              <w:rPr>
                <w:sz w:val="24"/>
                <w:szCs w:val="24"/>
                <w:lang w:val="ru-RU"/>
              </w:rPr>
            </w:pPr>
            <w:r w:rsidRPr="0010352B">
              <w:rPr>
                <w:sz w:val="24"/>
                <w:szCs w:val="24"/>
                <w:lang w:val="ru-RU"/>
              </w:rPr>
              <w:t xml:space="preserve">Встроенная в сертификат лицензия </w:t>
            </w:r>
            <w:proofErr w:type="spellStart"/>
            <w:r w:rsidRPr="0010352B">
              <w:rPr>
                <w:sz w:val="24"/>
                <w:szCs w:val="24"/>
                <w:lang w:val="ru-RU"/>
              </w:rPr>
              <w:t>КриптоПро</w:t>
            </w:r>
            <w:proofErr w:type="spellEnd"/>
            <w:r w:rsidRPr="0010352B">
              <w:rPr>
                <w:sz w:val="24"/>
                <w:szCs w:val="24"/>
                <w:lang w:val="ru-RU"/>
              </w:rPr>
              <w:t xml:space="preserve"> </w:t>
            </w:r>
            <w:r w:rsidRPr="00DB51A3">
              <w:rPr>
                <w:sz w:val="24"/>
                <w:szCs w:val="24"/>
              </w:rPr>
              <w:t>CSP</w:t>
            </w:r>
          </w:p>
        </w:tc>
        <w:tc>
          <w:tcPr>
            <w:tcW w:w="3354" w:type="dxa"/>
          </w:tcPr>
          <w:p w:rsidR="0010352B" w:rsidRPr="00DB51A3" w:rsidRDefault="00882224" w:rsidP="00A271D8">
            <w:pPr>
              <w:pStyle w:val="a3"/>
              <w:tabs>
                <w:tab w:val="left" w:pos="688"/>
              </w:tabs>
              <w:spacing w:line="242" w:lineRule="auto"/>
              <w:ind w:right="2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10352B" w:rsidRPr="00DB51A3">
              <w:rPr>
                <w:sz w:val="24"/>
                <w:szCs w:val="24"/>
              </w:rPr>
              <w:t>00</w:t>
            </w:r>
          </w:p>
        </w:tc>
      </w:tr>
      <w:tr w:rsidR="0010352B" w:rsidRPr="00DB51A3" w:rsidTr="00A271D8">
        <w:tc>
          <w:tcPr>
            <w:tcW w:w="6715" w:type="dxa"/>
          </w:tcPr>
          <w:p w:rsidR="0010352B" w:rsidRPr="0010352B" w:rsidRDefault="0010352B" w:rsidP="005D03E9">
            <w:pPr>
              <w:pStyle w:val="a3"/>
              <w:tabs>
                <w:tab w:val="left" w:pos="688"/>
              </w:tabs>
              <w:spacing w:line="242" w:lineRule="auto"/>
              <w:ind w:right="209"/>
              <w:rPr>
                <w:sz w:val="24"/>
                <w:szCs w:val="24"/>
                <w:lang w:val="ru-RU"/>
              </w:rPr>
            </w:pPr>
            <w:r w:rsidRPr="0010352B">
              <w:rPr>
                <w:sz w:val="24"/>
                <w:szCs w:val="24"/>
                <w:lang w:val="ru-RU"/>
              </w:rPr>
              <w:t xml:space="preserve">Годовая лицензия Крипто Про </w:t>
            </w:r>
            <w:r w:rsidRPr="00DB51A3">
              <w:rPr>
                <w:sz w:val="24"/>
                <w:szCs w:val="24"/>
              </w:rPr>
              <w:t>CSP</w:t>
            </w:r>
            <w:r w:rsidRPr="0010352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54" w:type="dxa"/>
          </w:tcPr>
          <w:p w:rsidR="0010352B" w:rsidRPr="00882224" w:rsidRDefault="0010352B" w:rsidP="00882224">
            <w:pPr>
              <w:pStyle w:val="a3"/>
              <w:tabs>
                <w:tab w:val="left" w:pos="688"/>
              </w:tabs>
              <w:spacing w:line="242" w:lineRule="auto"/>
              <w:ind w:right="209"/>
              <w:jc w:val="center"/>
              <w:rPr>
                <w:sz w:val="24"/>
                <w:szCs w:val="24"/>
                <w:lang w:val="ru-RU"/>
              </w:rPr>
            </w:pPr>
            <w:r w:rsidRPr="00DB51A3">
              <w:rPr>
                <w:sz w:val="24"/>
                <w:szCs w:val="24"/>
              </w:rPr>
              <w:t>1</w:t>
            </w:r>
            <w:r w:rsidR="00882224">
              <w:rPr>
                <w:sz w:val="24"/>
                <w:szCs w:val="24"/>
                <w:lang w:val="ru-RU"/>
              </w:rPr>
              <w:t>600</w:t>
            </w:r>
          </w:p>
        </w:tc>
      </w:tr>
      <w:tr w:rsidR="0010352B" w:rsidRPr="00DB51A3" w:rsidTr="00A271D8">
        <w:tc>
          <w:tcPr>
            <w:tcW w:w="6715" w:type="dxa"/>
          </w:tcPr>
          <w:p w:rsidR="0010352B" w:rsidRPr="0010352B" w:rsidRDefault="0010352B" w:rsidP="005D03E9">
            <w:pPr>
              <w:pStyle w:val="a3"/>
              <w:tabs>
                <w:tab w:val="left" w:pos="688"/>
              </w:tabs>
              <w:spacing w:line="242" w:lineRule="auto"/>
              <w:ind w:right="209"/>
              <w:rPr>
                <w:sz w:val="24"/>
                <w:szCs w:val="24"/>
                <w:lang w:val="ru-RU"/>
              </w:rPr>
            </w:pPr>
            <w:r w:rsidRPr="0010352B">
              <w:rPr>
                <w:sz w:val="24"/>
                <w:szCs w:val="24"/>
                <w:lang w:val="ru-RU"/>
              </w:rPr>
              <w:t xml:space="preserve">Лицензия Крипто Про </w:t>
            </w:r>
            <w:r w:rsidRPr="00DB51A3">
              <w:rPr>
                <w:sz w:val="24"/>
                <w:szCs w:val="24"/>
              </w:rPr>
              <w:t>CSP</w:t>
            </w:r>
            <w:r w:rsidRPr="0010352B">
              <w:rPr>
                <w:sz w:val="24"/>
                <w:szCs w:val="24"/>
                <w:lang w:val="ru-RU"/>
              </w:rPr>
              <w:t xml:space="preserve">(бессрочная) </w:t>
            </w:r>
          </w:p>
        </w:tc>
        <w:tc>
          <w:tcPr>
            <w:tcW w:w="3354" w:type="dxa"/>
          </w:tcPr>
          <w:p w:rsidR="0010352B" w:rsidRPr="00DB51A3" w:rsidRDefault="0010352B" w:rsidP="00A271D8">
            <w:pPr>
              <w:pStyle w:val="a3"/>
              <w:tabs>
                <w:tab w:val="left" w:pos="688"/>
              </w:tabs>
              <w:spacing w:line="242" w:lineRule="auto"/>
              <w:ind w:right="209"/>
              <w:jc w:val="center"/>
              <w:rPr>
                <w:sz w:val="24"/>
                <w:szCs w:val="24"/>
              </w:rPr>
            </w:pPr>
            <w:r w:rsidRPr="00DB51A3">
              <w:rPr>
                <w:sz w:val="24"/>
                <w:szCs w:val="24"/>
              </w:rPr>
              <w:t>2700</w:t>
            </w:r>
          </w:p>
        </w:tc>
      </w:tr>
      <w:tr w:rsidR="0010352B" w:rsidRPr="00DB51A3" w:rsidTr="00A271D8">
        <w:tc>
          <w:tcPr>
            <w:tcW w:w="6715" w:type="dxa"/>
          </w:tcPr>
          <w:p w:rsidR="0010352B" w:rsidRPr="00DB51A3" w:rsidRDefault="0010352B" w:rsidP="005D03E9">
            <w:pPr>
              <w:pStyle w:val="a3"/>
              <w:tabs>
                <w:tab w:val="left" w:pos="688"/>
              </w:tabs>
              <w:spacing w:line="242" w:lineRule="auto"/>
              <w:ind w:right="209"/>
              <w:rPr>
                <w:sz w:val="24"/>
                <w:szCs w:val="24"/>
              </w:rPr>
            </w:pPr>
            <w:proofErr w:type="spellStart"/>
            <w:r w:rsidRPr="00DB51A3">
              <w:rPr>
                <w:sz w:val="24"/>
                <w:szCs w:val="24"/>
              </w:rPr>
              <w:t>Дистанционная</w:t>
            </w:r>
            <w:proofErr w:type="spellEnd"/>
            <w:r w:rsidRPr="00DB51A3">
              <w:rPr>
                <w:sz w:val="24"/>
                <w:szCs w:val="24"/>
              </w:rPr>
              <w:t xml:space="preserve"> </w:t>
            </w:r>
            <w:proofErr w:type="spellStart"/>
            <w:r w:rsidRPr="00DB51A3">
              <w:rPr>
                <w:sz w:val="24"/>
                <w:szCs w:val="24"/>
              </w:rPr>
              <w:t>настройка</w:t>
            </w:r>
            <w:proofErr w:type="spellEnd"/>
            <w:r w:rsidRPr="00DB51A3">
              <w:rPr>
                <w:sz w:val="24"/>
                <w:szCs w:val="24"/>
              </w:rPr>
              <w:t xml:space="preserve"> </w:t>
            </w:r>
            <w:proofErr w:type="spellStart"/>
            <w:r w:rsidRPr="00DB51A3">
              <w:rPr>
                <w:sz w:val="24"/>
                <w:szCs w:val="24"/>
              </w:rPr>
              <w:t>рабочего</w:t>
            </w:r>
            <w:proofErr w:type="spellEnd"/>
            <w:r w:rsidRPr="00DB51A3">
              <w:rPr>
                <w:sz w:val="24"/>
                <w:szCs w:val="24"/>
              </w:rPr>
              <w:t xml:space="preserve"> </w:t>
            </w:r>
            <w:proofErr w:type="spellStart"/>
            <w:r w:rsidRPr="00DB51A3">
              <w:rPr>
                <w:sz w:val="24"/>
                <w:szCs w:val="24"/>
              </w:rPr>
              <w:t>места</w:t>
            </w:r>
            <w:proofErr w:type="spellEnd"/>
            <w:r w:rsidRPr="00DB51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54" w:type="dxa"/>
          </w:tcPr>
          <w:p w:rsidR="0010352B" w:rsidRPr="00DB51A3" w:rsidRDefault="0010352B" w:rsidP="00A271D8">
            <w:pPr>
              <w:pStyle w:val="a3"/>
              <w:tabs>
                <w:tab w:val="left" w:pos="688"/>
              </w:tabs>
              <w:spacing w:line="242" w:lineRule="auto"/>
              <w:ind w:right="209"/>
              <w:jc w:val="center"/>
              <w:rPr>
                <w:sz w:val="24"/>
                <w:szCs w:val="24"/>
              </w:rPr>
            </w:pPr>
            <w:r w:rsidRPr="00DB51A3">
              <w:rPr>
                <w:sz w:val="24"/>
                <w:szCs w:val="24"/>
              </w:rPr>
              <w:t>1000</w:t>
            </w:r>
          </w:p>
        </w:tc>
      </w:tr>
      <w:tr w:rsidR="0010352B" w:rsidRPr="00DB51A3" w:rsidTr="00A271D8">
        <w:tc>
          <w:tcPr>
            <w:tcW w:w="6715" w:type="dxa"/>
          </w:tcPr>
          <w:p w:rsidR="0010352B" w:rsidRPr="00DB51A3" w:rsidRDefault="0010352B" w:rsidP="005D03E9">
            <w:pPr>
              <w:pStyle w:val="a3"/>
              <w:tabs>
                <w:tab w:val="left" w:pos="688"/>
              </w:tabs>
              <w:spacing w:line="242" w:lineRule="auto"/>
              <w:ind w:right="209"/>
              <w:rPr>
                <w:sz w:val="24"/>
                <w:szCs w:val="24"/>
              </w:rPr>
            </w:pPr>
            <w:proofErr w:type="spellStart"/>
            <w:r w:rsidRPr="00DB51A3">
              <w:rPr>
                <w:sz w:val="24"/>
                <w:szCs w:val="24"/>
              </w:rPr>
              <w:t>Ускоренная</w:t>
            </w:r>
            <w:proofErr w:type="spellEnd"/>
            <w:r w:rsidRPr="00DB51A3">
              <w:rPr>
                <w:sz w:val="24"/>
                <w:szCs w:val="24"/>
              </w:rPr>
              <w:t xml:space="preserve"> </w:t>
            </w:r>
            <w:proofErr w:type="spellStart"/>
            <w:r w:rsidRPr="00DB51A3">
              <w:rPr>
                <w:sz w:val="24"/>
                <w:szCs w:val="24"/>
              </w:rPr>
              <w:t>выдача</w:t>
            </w:r>
            <w:proofErr w:type="spellEnd"/>
            <w:r w:rsidRPr="00DB51A3">
              <w:rPr>
                <w:sz w:val="24"/>
                <w:szCs w:val="24"/>
              </w:rPr>
              <w:t xml:space="preserve"> </w:t>
            </w:r>
            <w:proofErr w:type="spellStart"/>
            <w:r w:rsidRPr="00DB51A3">
              <w:rPr>
                <w:sz w:val="24"/>
                <w:szCs w:val="24"/>
              </w:rPr>
              <w:t>сертификата</w:t>
            </w:r>
            <w:proofErr w:type="spellEnd"/>
            <w:r w:rsidRPr="00DB51A3">
              <w:rPr>
                <w:sz w:val="24"/>
                <w:szCs w:val="24"/>
              </w:rPr>
              <w:t xml:space="preserve"> ЭП </w:t>
            </w:r>
          </w:p>
        </w:tc>
        <w:tc>
          <w:tcPr>
            <w:tcW w:w="3354" w:type="dxa"/>
          </w:tcPr>
          <w:p w:rsidR="0010352B" w:rsidRPr="00DB51A3" w:rsidRDefault="0010352B" w:rsidP="00A271D8">
            <w:pPr>
              <w:pStyle w:val="a3"/>
              <w:tabs>
                <w:tab w:val="left" w:pos="688"/>
              </w:tabs>
              <w:spacing w:line="242" w:lineRule="auto"/>
              <w:ind w:right="209"/>
              <w:jc w:val="center"/>
              <w:rPr>
                <w:sz w:val="24"/>
                <w:szCs w:val="24"/>
              </w:rPr>
            </w:pPr>
            <w:r w:rsidRPr="00DB51A3">
              <w:rPr>
                <w:sz w:val="24"/>
                <w:szCs w:val="24"/>
              </w:rPr>
              <w:t>2500</w:t>
            </w:r>
          </w:p>
        </w:tc>
      </w:tr>
      <w:tr w:rsidR="0010352B" w:rsidRPr="00DB51A3" w:rsidTr="00A271D8">
        <w:tc>
          <w:tcPr>
            <w:tcW w:w="6715" w:type="dxa"/>
          </w:tcPr>
          <w:p w:rsidR="0010352B" w:rsidRPr="0010352B" w:rsidRDefault="0010352B" w:rsidP="00A271D8">
            <w:pPr>
              <w:pStyle w:val="a3"/>
              <w:tabs>
                <w:tab w:val="left" w:pos="688"/>
              </w:tabs>
              <w:spacing w:line="242" w:lineRule="auto"/>
              <w:ind w:right="209"/>
              <w:rPr>
                <w:sz w:val="24"/>
                <w:szCs w:val="24"/>
                <w:lang w:val="ru-RU"/>
              </w:rPr>
            </w:pPr>
            <w:r w:rsidRPr="0010352B">
              <w:rPr>
                <w:sz w:val="24"/>
                <w:szCs w:val="24"/>
                <w:lang w:val="ru-RU"/>
              </w:rPr>
              <w:t>Экспертиза подлинности электронной подписи в электронном документе</w:t>
            </w:r>
          </w:p>
        </w:tc>
        <w:tc>
          <w:tcPr>
            <w:tcW w:w="3354" w:type="dxa"/>
          </w:tcPr>
          <w:p w:rsidR="0010352B" w:rsidRPr="0010352B" w:rsidRDefault="0010352B" w:rsidP="00A271D8">
            <w:pPr>
              <w:pStyle w:val="a3"/>
              <w:tabs>
                <w:tab w:val="left" w:pos="688"/>
              </w:tabs>
              <w:spacing w:line="242" w:lineRule="auto"/>
              <w:ind w:right="209"/>
              <w:jc w:val="center"/>
              <w:rPr>
                <w:sz w:val="24"/>
                <w:szCs w:val="24"/>
                <w:lang w:val="ru-RU"/>
              </w:rPr>
            </w:pPr>
            <w:r w:rsidRPr="0010352B">
              <w:rPr>
                <w:sz w:val="24"/>
                <w:szCs w:val="24"/>
                <w:lang w:val="ru-RU"/>
              </w:rPr>
              <w:t>по соглашению сторон в соответствии с отдельным договором</w:t>
            </w:r>
          </w:p>
        </w:tc>
      </w:tr>
    </w:tbl>
    <w:p w:rsidR="0010352B" w:rsidRPr="00DB51A3" w:rsidRDefault="0010352B" w:rsidP="0010352B">
      <w:pPr>
        <w:pStyle w:val="a3"/>
        <w:tabs>
          <w:tab w:val="left" w:pos="688"/>
        </w:tabs>
        <w:spacing w:line="242" w:lineRule="auto"/>
        <w:ind w:left="197" w:right="209" w:firstLine="229"/>
        <w:rPr>
          <w:szCs w:val="24"/>
        </w:rPr>
      </w:pPr>
    </w:p>
    <w:p w:rsidR="0010352B" w:rsidRPr="00DB51A3" w:rsidRDefault="0010352B" w:rsidP="0010352B">
      <w:pPr>
        <w:pStyle w:val="a3"/>
        <w:tabs>
          <w:tab w:val="left" w:pos="688"/>
        </w:tabs>
        <w:spacing w:line="242" w:lineRule="auto"/>
        <w:ind w:left="197" w:right="209" w:firstLine="370"/>
        <w:rPr>
          <w:szCs w:val="24"/>
        </w:rPr>
      </w:pPr>
      <w:r w:rsidRPr="00DB51A3">
        <w:rPr>
          <w:szCs w:val="24"/>
        </w:rPr>
        <w:t>* Срок действия всех сертификатов, изготавливаемых Удостоверяющим центром ПАО «</w:t>
      </w:r>
      <w:proofErr w:type="spellStart"/>
      <w:r w:rsidRPr="00DB51A3">
        <w:rPr>
          <w:szCs w:val="24"/>
        </w:rPr>
        <w:t>Совкомбанк</w:t>
      </w:r>
      <w:proofErr w:type="spellEnd"/>
      <w:r w:rsidRPr="00DB51A3">
        <w:rPr>
          <w:szCs w:val="24"/>
        </w:rPr>
        <w:t xml:space="preserve">», составляет 12 месяцев с даты изготовления сертификата, за исключением сертификатов, при оформлении которых была заказана услуга «дополнительно 3 месяца к сроку действия сертификата» </w:t>
      </w:r>
    </w:p>
    <w:p w:rsidR="0010352B" w:rsidRPr="00DB51A3" w:rsidRDefault="0010352B" w:rsidP="0010352B">
      <w:pPr>
        <w:pStyle w:val="a3"/>
        <w:tabs>
          <w:tab w:val="left" w:pos="688"/>
        </w:tabs>
        <w:spacing w:line="242" w:lineRule="auto"/>
        <w:ind w:left="197" w:right="209" w:firstLine="370"/>
        <w:rPr>
          <w:szCs w:val="24"/>
        </w:rPr>
      </w:pPr>
      <w:r w:rsidRPr="00DB51A3">
        <w:rPr>
          <w:szCs w:val="24"/>
        </w:rPr>
        <w:t>[1] Тариф включает в себя изготовление квалифицированного сертификат ключа проверки электронной подписи в соответствии с требованиями Федерального закона от 06.04.2011 г. № 63-ФЗ «Об электронной подписи». Перечень информационных систем, доступных для владельца сертификата, уточняйте на сайте ПАО «</w:t>
      </w:r>
      <w:proofErr w:type="spellStart"/>
      <w:r w:rsidRPr="00DB51A3">
        <w:rPr>
          <w:szCs w:val="24"/>
        </w:rPr>
        <w:t>Совкомбанк</w:t>
      </w:r>
      <w:proofErr w:type="spellEnd"/>
      <w:r w:rsidRPr="00DB51A3">
        <w:rPr>
          <w:szCs w:val="24"/>
        </w:rPr>
        <w:t xml:space="preserve">» при оформлении заказа. </w:t>
      </w:r>
    </w:p>
    <w:p w:rsidR="0010352B" w:rsidRPr="00DB51A3" w:rsidRDefault="0010352B" w:rsidP="0010352B">
      <w:pPr>
        <w:pStyle w:val="a3"/>
        <w:tabs>
          <w:tab w:val="left" w:pos="688"/>
        </w:tabs>
        <w:spacing w:line="242" w:lineRule="auto"/>
        <w:ind w:left="197" w:right="209" w:firstLine="370"/>
        <w:rPr>
          <w:szCs w:val="24"/>
        </w:rPr>
      </w:pPr>
      <w:r w:rsidRPr="00DB51A3">
        <w:rPr>
          <w:szCs w:val="24"/>
        </w:rPr>
        <w:t>[2] Лицензия на использование СКЗИ «</w:t>
      </w:r>
      <w:proofErr w:type="spellStart"/>
      <w:r w:rsidRPr="00DB51A3">
        <w:rPr>
          <w:szCs w:val="24"/>
        </w:rPr>
        <w:t>КриптоПро</w:t>
      </w:r>
      <w:proofErr w:type="spellEnd"/>
      <w:r w:rsidRPr="00DB51A3">
        <w:rPr>
          <w:szCs w:val="24"/>
        </w:rPr>
        <w:t xml:space="preserve"> CSP» приобретается для использования в Информационных системах, в которых ПАО «</w:t>
      </w:r>
      <w:proofErr w:type="spellStart"/>
      <w:r w:rsidRPr="00DB51A3">
        <w:rPr>
          <w:szCs w:val="24"/>
        </w:rPr>
        <w:t>Совкомбанк</w:t>
      </w:r>
      <w:proofErr w:type="spellEnd"/>
      <w:r w:rsidRPr="00DB51A3">
        <w:rPr>
          <w:szCs w:val="24"/>
        </w:rPr>
        <w:t>» оказывает услуги удостоверяющего центра. Лицензия встроена в сертификат, и позволяет работать с этим сертификатом на любом рабочем месте, на котором установлено СКЗИ «</w:t>
      </w:r>
      <w:proofErr w:type="spellStart"/>
      <w:r w:rsidRPr="00DB51A3">
        <w:rPr>
          <w:szCs w:val="24"/>
        </w:rPr>
        <w:t>КриптоПро</w:t>
      </w:r>
      <w:proofErr w:type="spellEnd"/>
      <w:r w:rsidRPr="00DB51A3">
        <w:rPr>
          <w:szCs w:val="24"/>
        </w:rPr>
        <w:t xml:space="preserve"> CSP», ввод серийного номера не требуется. </w:t>
      </w:r>
    </w:p>
    <w:p w:rsidR="0010352B" w:rsidRPr="00DB51A3" w:rsidRDefault="0010352B" w:rsidP="0010352B">
      <w:pPr>
        <w:pStyle w:val="a3"/>
        <w:tabs>
          <w:tab w:val="left" w:pos="688"/>
        </w:tabs>
        <w:spacing w:line="242" w:lineRule="auto"/>
        <w:ind w:left="197" w:right="209" w:firstLine="370"/>
        <w:rPr>
          <w:szCs w:val="24"/>
        </w:rPr>
      </w:pPr>
      <w:r w:rsidRPr="00DB51A3">
        <w:rPr>
          <w:szCs w:val="24"/>
        </w:rPr>
        <w:t>[3] Лицензия дает право на установку и использование программного продукта «</w:t>
      </w:r>
      <w:proofErr w:type="spellStart"/>
      <w:r w:rsidRPr="00DB51A3">
        <w:rPr>
          <w:szCs w:val="24"/>
        </w:rPr>
        <w:t>КриптоПро</w:t>
      </w:r>
      <w:proofErr w:type="spellEnd"/>
      <w:r w:rsidRPr="00DB51A3">
        <w:rPr>
          <w:szCs w:val="24"/>
        </w:rPr>
        <w:t xml:space="preserve"> CSP» на одном рабочем месте в соответствии с </w:t>
      </w:r>
      <w:proofErr w:type="spellStart"/>
      <w:r w:rsidRPr="00DB51A3">
        <w:rPr>
          <w:szCs w:val="24"/>
        </w:rPr>
        <w:t>Сублицензионным</w:t>
      </w:r>
      <w:proofErr w:type="spellEnd"/>
      <w:r w:rsidRPr="00DB51A3">
        <w:rPr>
          <w:szCs w:val="24"/>
        </w:rPr>
        <w:t xml:space="preserve"> договором. Перечень версий программного продукта и соответствующих ему операционных систем уточняйте на сайте ПАО «</w:t>
      </w:r>
      <w:proofErr w:type="spellStart"/>
      <w:r w:rsidRPr="00DB51A3">
        <w:rPr>
          <w:szCs w:val="24"/>
        </w:rPr>
        <w:t>Совкомбанк</w:t>
      </w:r>
      <w:proofErr w:type="spellEnd"/>
      <w:r w:rsidRPr="00DB51A3">
        <w:rPr>
          <w:szCs w:val="24"/>
        </w:rPr>
        <w:t xml:space="preserve">» при оформлении заказа. </w:t>
      </w:r>
    </w:p>
    <w:p w:rsidR="0010352B" w:rsidRPr="00DB51A3" w:rsidRDefault="0010352B" w:rsidP="0010352B">
      <w:pPr>
        <w:pStyle w:val="a3"/>
        <w:tabs>
          <w:tab w:val="left" w:pos="688"/>
        </w:tabs>
        <w:spacing w:line="242" w:lineRule="auto"/>
        <w:ind w:left="197" w:right="209" w:firstLine="370"/>
        <w:rPr>
          <w:szCs w:val="24"/>
        </w:rPr>
      </w:pPr>
      <w:r w:rsidRPr="00DB51A3">
        <w:rPr>
          <w:szCs w:val="24"/>
        </w:rPr>
        <w:t xml:space="preserve">[4] Дистанционная настройка рабочего места осуществляется только на компьютерах под управлением ОС семейства </w:t>
      </w:r>
      <w:proofErr w:type="spellStart"/>
      <w:r w:rsidRPr="00DB51A3">
        <w:rPr>
          <w:szCs w:val="24"/>
        </w:rPr>
        <w:t>Windows</w:t>
      </w:r>
      <w:proofErr w:type="spellEnd"/>
      <w:r w:rsidRPr="00DB51A3">
        <w:rPr>
          <w:szCs w:val="24"/>
        </w:rPr>
        <w:t xml:space="preserve">. Настройка осуществляется посредством удаленного подключения к ПК клиента. </w:t>
      </w:r>
    </w:p>
    <w:p w:rsidR="0010352B" w:rsidRPr="006536AB" w:rsidRDefault="0010352B" w:rsidP="0010352B">
      <w:pPr>
        <w:pStyle w:val="a3"/>
        <w:tabs>
          <w:tab w:val="left" w:pos="688"/>
        </w:tabs>
        <w:spacing w:line="242" w:lineRule="auto"/>
        <w:ind w:left="197" w:right="209" w:firstLine="370"/>
        <w:rPr>
          <w:szCs w:val="24"/>
        </w:rPr>
      </w:pPr>
      <w:r w:rsidRPr="00DB51A3">
        <w:rPr>
          <w:szCs w:val="24"/>
        </w:rPr>
        <w:t>[5] Надбавка за срочное изготовление сертификата. Срочное изготовление сертификата – это изготовление сертификата (или возможность изготовления сертификата) в день поступления заявки, после проведения проверки данных в государственных информационных системах, в течение 1 (Одного) часа с момента обращения в точку выдачи при наличии необходимых документов и при условии поступления заявки в ПАО «</w:t>
      </w:r>
      <w:proofErr w:type="spellStart"/>
      <w:r w:rsidRPr="00DB51A3">
        <w:rPr>
          <w:szCs w:val="24"/>
        </w:rPr>
        <w:t>Совкомбанк</w:t>
      </w:r>
      <w:proofErr w:type="spellEnd"/>
      <w:r w:rsidRPr="00DB51A3">
        <w:rPr>
          <w:szCs w:val="24"/>
        </w:rPr>
        <w:t xml:space="preserve">» с 5:30 до 17:00 МСК. В случае, если заказ поступил после 17:00 МСК, обработка заявки производится на следующий рабочий день до 10:00 МСК, а изготовление сертификата производится (или возможность изготовления сертификата предоставляется) в день обращения Клиента в точку выдачи с документами. При заказе этой услуги обеспечивается обслуживание в приоритетном порядке. При отсутствии оплаты в течение </w:t>
      </w:r>
      <w:r w:rsidR="00300A45">
        <w:rPr>
          <w:szCs w:val="24"/>
        </w:rPr>
        <w:t>5</w:t>
      </w:r>
      <w:r w:rsidRPr="00DB51A3">
        <w:rPr>
          <w:szCs w:val="24"/>
        </w:rPr>
        <w:t xml:space="preserve"> (</w:t>
      </w:r>
      <w:r w:rsidR="00300A45">
        <w:rPr>
          <w:szCs w:val="24"/>
        </w:rPr>
        <w:t>пяти</w:t>
      </w:r>
      <w:r w:rsidRPr="00DB51A3">
        <w:rPr>
          <w:szCs w:val="24"/>
        </w:rPr>
        <w:t>) дней после изготовления сертификата, ПАО «</w:t>
      </w:r>
      <w:proofErr w:type="spellStart"/>
      <w:r w:rsidRPr="00DB51A3">
        <w:rPr>
          <w:szCs w:val="24"/>
        </w:rPr>
        <w:t>Совкомбанк</w:t>
      </w:r>
      <w:proofErr w:type="spellEnd"/>
      <w:r w:rsidRPr="00DB51A3">
        <w:rPr>
          <w:szCs w:val="24"/>
        </w:rPr>
        <w:t>» вправе приостановить действие сертификата.</w:t>
      </w:r>
    </w:p>
    <w:p w:rsidR="001B389C" w:rsidRDefault="001B389C"/>
    <w:sectPr w:rsidR="001B389C" w:rsidSect="00D13E68">
      <w:pgSz w:w="11910" w:h="16840"/>
      <w:pgMar w:top="1060" w:right="570" w:bottom="280" w:left="1080" w:header="775" w:footer="0" w:gutter="0"/>
      <w:pgNumType w:start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52B"/>
    <w:rsid w:val="0010352B"/>
    <w:rsid w:val="001B389C"/>
    <w:rsid w:val="001F0680"/>
    <w:rsid w:val="00300A45"/>
    <w:rsid w:val="005D03E9"/>
    <w:rsid w:val="0088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8EC4B"/>
  <w15:chartTrackingRefBased/>
  <w15:docId w15:val="{538149DF-CD43-47EA-AD13-03F6C62B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35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52B"/>
    <w:pPr>
      <w:jc w:val="both"/>
    </w:pPr>
  </w:style>
  <w:style w:type="table" w:styleId="a4">
    <w:name w:val="Table Grid"/>
    <w:basedOn w:val="a1"/>
    <w:uiPriority w:val="39"/>
    <w:rsid w:val="0010352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Sovcombank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Ермошин Сергей Сергеевич</dc:creator>
  <cp:keywords/>
  <dc:description/>
  <cp:lastModifiedBy>Радионова Дарья Владимировна</cp:lastModifiedBy>
  <cp:revision>2</cp:revision>
  <dcterms:created xsi:type="dcterms:W3CDTF">2026-03-27T06:26:00Z</dcterms:created>
  <dcterms:modified xsi:type="dcterms:W3CDTF">2026-03-27T06:26:00Z</dcterms:modified>
</cp:coreProperties>
</file>